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Pr="00AE10DC" w:rsidRDefault="00ED0811" w:rsidP="00082A04">
      <w:pPr>
        <w:jc w:val="center"/>
        <w:rPr>
          <w:b/>
          <w:sz w:val="36"/>
          <w:szCs w:val="40"/>
        </w:rPr>
      </w:pPr>
    </w:p>
    <w:p w:rsidR="00AE10DC" w:rsidRPr="00AE10DC" w:rsidRDefault="00AE10DC" w:rsidP="00082A04">
      <w:pPr>
        <w:jc w:val="center"/>
        <w:rPr>
          <w:b/>
          <w:color w:val="000000"/>
          <w:sz w:val="28"/>
          <w:szCs w:val="32"/>
        </w:rPr>
      </w:pPr>
    </w:p>
    <w:p w:rsidR="00AE10DC" w:rsidRDefault="00AE10DC" w:rsidP="00AE10DC">
      <w:pPr>
        <w:jc w:val="center"/>
        <w:rPr>
          <w:b/>
          <w:color w:val="000000"/>
          <w:sz w:val="32"/>
          <w:szCs w:val="32"/>
        </w:rPr>
      </w:pPr>
    </w:p>
    <w:p w:rsidR="00ED0811" w:rsidRPr="00AE10DC" w:rsidRDefault="00ED0811" w:rsidP="00AE10DC">
      <w:pPr>
        <w:jc w:val="center"/>
        <w:rPr>
          <w:b/>
          <w:color w:val="000000"/>
          <w:sz w:val="32"/>
          <w:szCs w:val="32"/>
        </w:rPr>
      </w:pPr>
      <w:r w:rsidRPr="00AE10DC">
        <w:rPr>
          <w:b/>
          <w:color w:val="000000"/>
          <w:sz w:val="32"/>
          <w:szCs w:val="32"/>
        </w:rPr>
        <w:t>CONTRACT DE FURNIZARE DE PRODUSE</w:t>
      </w:r>
      <w:r w:rsidRPr="00AE10DC">
        <w:rPr>
          <w:b/>
          <w:color w:val="000000"/>
          <w:sz w:val="32"/>
          <w:szCs w:val="32"/>
        </w:rPr>
        <w:br/>
        <w:t>nr._______</w:t>
      </w:r>
      <w:r w:rsidR="00B8373E" w:rsidRPr="00AE10DC">
        <w:rPr>
          <w:b/>
          <w:color w:val="000000"/>
          <w:sz w:val="32"/>
          <w:szCs w:val="32"/>
        </w:rPr>
        <w:t>/202</w:t>
      </w:r>
      <w:r w:rsidR="00785CA0" w:rsidRPr="00AE10DC">
        <w:rPr>
          <w:b/>
          <w:color w:val="000000"/>
          <w:sz w:val="32"/>
          <w:szCs w:val="32"/>
        </w:rPr>
        <w:t>3</w:t>
      </w:r>
    </w:p>
    <w:p w:rsidR="00AE10DC" w:rsidRPr="00AE10DC" w:rsidRDefault="00AE10DC" w:rsidP="00082A04">
      <w:pPr>
        <w:rPr>
          <w:color w:val="000000"/>
        </w:rPr>
      </w:pPr>
    </w:p>
    <w:p w:rsidR="005A2207" w:rsidRPr="00AE10DC" w:rsidRDefault="005A2207" w:rsidP="005A2207">
      <w:pPr>
        <w:rPr>
          <w:sz w:val="22"/>
        </w:rPr>
      </w:pPr>
      <w:r w:rsidRPr="00AE10DC">
        <w:rPr>
          <w:sz w:val="22"/>
        </w:rPr>
        <w:t>Obiect:</w:t>
      </w:r>
      <w:r w:rsidR="00BE6833" w:rsidRPr="00AE10DC">
        <w:rPr>
          <w:sz w:val="22"/>
        </w:rPr>
        <w:t>„</w:t>
      </w:r>
      <w:r w:rsidR="00BE6833" w:rsidRPr="00AE10DC">
        <w:rPr>
          <w:b/>
          <w:sz w:val="22"/>
          <w:lang w:val="fr-FR"/>
        </w:rPr>
        <w:t>Reparare sisteme de masura debit din cadrul Instalatiei de dedurizare (sala veche) - Sectia Chimica CTE Sud</w:t>
      </w:r>
      <w:r w:rsidR="00BE6833" w:rsidRPr="00AE10DC">
        <w:rPr>
          <w:sz w:val="22"/>
        </w:rPr>
        <w:t>”</w:t>
      </w:r>
      <w:r w:rsidR="00BE6833" w:rsidRPr="00AE10DC">
        <w:rPr>
          <w:b/>
          <w:i/>
          <w:sz w:val="22"/>
          <w:lang w:val="fr-FR"/>
        </w:rPr>
        <w:t> </w:t>
      </w:r>
    </w:p>
    <w:p w:rsidR="005A2207" w:rsidRPr="00AE10DC" w:rsidRDefault="005A2207" w:rsidP="005A2207">
      <w:pPr>
        <w:rPr>
          <w:sz w:val="22"/>
        </w:rPr>
      </w:pPr>
      <w:r w:rsidRPr="00AE10DC">
        <w:rPr>
          <w:sz w:val="22"/>
        </w:rPr>
        <w:t>Durata:</w:t>
      </w:r>
      <w:r w:rsidR="002B1641" w:rsidRPr="00AE10DC">
        <w:rPr>
          <w:sz w:val="20"/>
          <w:szCs w:val="22"/>
        </w:rPr>
        <w:t xml:space="preserve"> 75 zile calendaristice de la data perfectarii contractului</w:t>
      </w:r>
    </w:p>
    <w:p w:rsidR="005A2207" w:rsidRPr="00AE10DC" w:rsidRDefault="005A2207" w:rsidP="006B3D5C">
      <w:pPr>
        <w:rPr>
          <w:sz w:val="22"/>
        </w:rPr>
      </w:pPr>
      <w:r w:rsidRPr="00AE10DC">
        <w:rPr>
          <w:sz w:val="22"/>
        </w:rPr>
        <w:t>Valoare</w:t>
      </w:r>
      <w:r w:rsidR="00B95C5C" w:rsidRPr="00AE10DC">
        <w:rPr>
          <w:sz w:val="22"/>
        </w:rPr>
        <w:t xml:space="preserve"> fara TVA</w:t>
      </w:r>
      <w:r w:rsidRPr="00AE10DC">
        <w:rPr>
          <w:sz w:val="22"/>
        </w:rPr>
        <w:t>:______________</w:t>
      </w:r>
      <w:r w:rsidR="00B95C5C" w:rsidRPr="00AE10DC">
        <w:rPr>
          <w:sz w:val="22"/>
        </w:rPr>
        <w:t xml:space="preserve"> lei</w:t>
      </w:r>
    </w:p>
    <w:p w:rsidR="00AE10DC" w:rsidRDefault="00AE10DC" w:rsidP="00625A1E">
      <w:pPr>
        <w:rPr>
          <w:szCs w:val="28"/>
        </w:rPr>
      </w:pPr>
    </w:p>
    <w:p w:rsidR="00625A1E" w:rsidRPr="00AE10DC" w:rsidRDefault="00625A1E" w:rsidP="00AE10DC">
      <w:pPr>
        <w:pStyle w:val="Heading1"/>
        <w:shd w:val="pct10" w:color="auto" w:fill="FFFFFF"/>
        <w:spacing w:after="0"/>
        <w:rPr>
          <w:sz w:val="24"/>
          <w:szCs w:val="24"/>
          <w:lang w:val="ro-RO"/>
        </w:rPr>
      </w:pPr>
      <w:r w:rsidRPr="00AE10DC">
        <w:rPr>
          <w:sz w:val="24"/>
          <w:szCs w:val="24"/>
          <w:lang w:val="ro-RO"/>
        </w:rPr>
        <w:t>CAP.1. PĂRŢILE CONTRACTANTE</w:t>
      </w:r>
    </w:p>
    <w:p w:rsidR="00ED0811" w:rsidRPr="00AE10DC" w:rsidRDefault="00ED0811" w:rsidP="00AE10DC">
      <w:pPr>
        <w:pStyle w:val="BodyText"/>
        <w:ind w:firstLine="720"/>
        <w:rPr>
          <w:sz w:val="24"/>
          <w:szCs w:val="24"/>
          <w:lang w:val="ro-RO"/>
        </w:rPr>
      </w:pPr>
      <w:r w:rsidRPr="00AE10DC">
        <w:rPr>
          <w:b/>
          <w:sz w:val="24"/>
          <w:szCs w:val="24"/>
          <w:lang w:val="ro-RO"/>
        </w:rPr>
        <w:t>SOCIETATEA ELECTROCENTRALE BUCUREŞTI SA</w:t>
      </w:r>
      <w:r w:rsidRPr="00AE10DC">
        <w:rPr>
          <w:sz w:val="24"/>
          <w:szCs w:val="24"/>
          <w:lang w:val="ro-RO"/>
        </w:rPr>
        <w:t xml:space="preserve">, cu sediul in Bucuresti, Splaiul Independentei nr. 227, sector 6, inregistrata la registrul Comertului cu nr. J40/1696/2003, cod fiscal RO 15189596, </w:t>
      </w:r>
      <w:r w:rsidRPr="00AE10DC">
        <w:rPr>
          <w:color w:val="000000"/>
          <w:sz w:val="24"/>
          <w:szCs w:val="24"/>
          <w:lang w:val="ro-RO"/>
        </w:rPr>
        <w:t xml:space="preserve">cod poştal </w:t>
      </w:r>
      <w:r w:rsidRPr="00AE10DC">
        <w:rPr>
          <w:sz w:val="24"/>
          <w:szCs w:val="24"/>
          <w:lang w:val="ro-RO"/>
        </w:rPr>
        <w:t>060041, telefon 021 275 1103, fax 021 275 1405, cod</w:t>
      </w:r>
      <w:r w:rsidRPr="00AE10DC">
        <w:rPr>
          <w:color w:val="000000"/>
          <w:sz w:val="24"/>
          <w:szCs w:val="24"/>
          <w:lang w:val="ro-RO"/>
        </w:rPr>
        <w:t xml:space="preserve"> IBAN  nr. RO25 RNCB 0082 0441 7274 0422 </w:t>
      </w:r>
      <w:r w:rsidR="00B8373E" w:rsidRPr="00AE10DC">
        <w:rPr>
          <w:color w:val="000000"/>
          <w:sz w:val="24"/>
          <w:szCs w:val="24"/>
          <w:lang w:val="ro-RO"/>
        </w:rPr>
        <w:t>deschis</w:t>
      </w:r>
      <w:r w:rsidRPr="00AE10DC">
        <w:rPr>
          <w:color w:val="000000"/>
          <w:sz w:val="24"/>
          <w:szCs w:val="24"/>
          <w:lang w:val="ro-RO"/>
        </w:rPr>
        <w:t xml:space="preserve"> la BCR – Sucursala Unirii, legal reprezentată de dl.</w:t>
      </w:r>
      <w:r w:rsidR="00997144" w:rsidRPr="00AE10DC">
        <w:rPr>
          <w:color w:val="000000"/>
          <w:sz w:val="24"/>
          <w:szCs w:val="24"/>
          <w:lang w:val="ro-RO"/>
        </w:rPr>
        <w:t xml:space="preserve"> Adrian Cătălin TUDORA </w:t>
      </w:r>
      <w:r w:rsidRPr="00AE10DC">
        <w:rPr>
          <w:color w:val="000000"/>
          <w:sz w:val="24"/>
          <w:szCs w:val="24"/>
          <w:lang w:val="ro-RO"/>
        </w:rPr>
        <w:t>–</w:t>
      </w:r>
      <w:r w:rsidR="003D00B9" w:rsidRPr="00AE10DC">
        <w:rPr>
          <w:color w:val="000000"/>
          <w:sz w:val="24"/>
          <w:szCs w:val="24"/>
          <w:lang w:val="ro-RO"/>
        </w:rPr>
        <w:t xml:space="preserve">  Director General</w:t>
      </w:r>
      <w:r w:rsidRPr="00AE10DC">
        <w:rPr>
          <w:color w:val="000000"/>
          <w:sz w:val="24"/>
          <w:szCs w:val="24"/>
          <w:lang w:val="ro-RO"/>
        </w:rPr>
        <w:t>, în calitate de</w:t>
      </w:r>
      <w:r w:rsidRPr="00AE10DC">
        <w:rPr>
          <w:b/>
          <w:sz w:val="24"/>
          <w:szCs w:val="24"/>
          <w:lang w:val="ro-RO"/>
        </w:rPr>
        <w:t xml:space="preserve">BENEFICIAR </w:t>
      </w:r>
      <w:r w:rsidRPr="00AE10DC">
        <w:rPr>
          <w:sz w:val="24"/>
          <w:szCs w:val="24"/>
          <w:lang w:val="ro-RO"/>
        </w:rPr>
        <w:t xml:space="preserve">(ACHIZITOR) şi </w:t>
      </w:r>
    </w:p>
    <w:p w:rsidR="00ED0811" w:rsidRPr="00AE10DC" w:rsidRDefault="00ED0811" w:rsidP="00AE10DC">
      <w:pPr>
        <w:pStyle w:val="BodyText"/>
        <w:ind w:firstLine="720"/>
        <w:rPr>
          <w:b/>
          <w:color w:val="000000"/>
          <w:sz w:val="24"/>
          <w:szCs w:val="24"/>
          <w:lang w:val="ro-RO"/>
        </w:rPr>
      </w:pPr>
      <w:r w:rsidRPr="00AE10D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AE10DC">
        <w:rPr>
          <w:color w:val="000000"/>
          <w:sz w:val="24"/>
          <w:szCs w:val="24"/>
          <w:lang w:val="ro-RO"/>
        </w:rPr>
        <w:t>deschis</w:t>
      </w:r>
      <w:r w:rsidRPr="00AE10DC">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E10DC">
        <w:rPr>
          <w:b/>
          <w:color w:val="000000"/>
          <w:sz w:val="24"/>
          <w:szCs w:val="24"/>
          <w:lang w:val="ro-RO"/>
        </w:rPr>
        <w:t xml:space="preserve">FURNIZOR </w:t>
      </w:r>
      <w:r w:rsidRPr="00AE10DC">
        <w:rPr>
          <w:color w:val="000000"/>
          <w:sz w:val="24"/>
          <w:szCs w:val="24"/>
          <w:lang w:val="ro-RO"/>
        </w:rPr>
        <w:t>(VÂNZĂTOR)</w:t>
      </w:r>
    </w:p>
    <w:p w:rsidR="00ED0811" w:rsidRPr="00AE10DC" w:rsidRDefault="00ED0811" w:rsidP="00AE10DC">
      <w:pPr>
        <w:jc w:val="both"/>
        <w:rPr>
          <w:color w:val="000000"/>
        </w:rPr>
      </w:pPr>
    </w:p>
    <w:p w:rsidR="00ED0811" w:rsidRPr="00AE10DC" w:rsidRDefault="00625A1E" w:rsidP="00AE10DC">
      <w:pPr>
        <w:pStyle w:val="Heading1"/>
        <w:shd w:val="pct10" w:color="auto" w:fill="FFFFFF"/>
        <w:spacing w:after="0"/>
        <w:rPr>
          <w:smallCaps/>
          <w:sz w:val="24"/>
          <w:szCs w:val="24"/>
          <w:lang w:val="ro-RO"/>
        </w:rPr>
      </w:pPr>
      <w:r w:rsidRPr="00AE10DC">
        <w:rPr>
          <w:smallCaps/>
          <w:sz w:val="24"/>
          <w:szCs w:val="24"/>
          <w:lang w:val="ro-RO"/>
        </w:rPr>
        <w:t>CAP.2. DEFINIŢII</w:t>
      </w:r>
    </w:p>
    <w:p w:rsidR="00ED0811" w:rsidRPr="00AE10DC" w:rsidRDefault="00ED0811" w:rsidP="00AE10DC">
      <w:pPr>
        <w:jc w:val="both"/>
        <w:rPr>
          <w:color w:val="000000"/>
        </w:rPr>
      </w:pPr>
      <w:r w:rsidRPr="00AE10DC">
        <w:rPr>
          <w:color w:val="000000"/>
        </w:rPr>
        <w:t>   </w:t>
      </w:r>
      <w:r w:rsidRPr="00AE10DC">
        <w:rPr>
          <w:color w:val="000000"/>
        </w:rPr>
        <w:tab/>
        <w:t xml:space="preserve">2.1. În prezentul contract următorii termeni vor fi interpretaţi astfel: </w:t>
      </w:r>
    </w:p>
    <w:p w:rsidR="00F06855" w:rsidRPr="00AE10DC" w:rsidRDefault="00F06855" w:rsidP="00AE10DC">
      <w:pPr>
        <w:pStyle w:val="BodyText"/>
        <w:ind w:firstLine="720"/>
        <w:rPr>
          <w:sz w:val="24"/>
          <w:szCs w:val="24"/>
          <w:lang w:val="ro-RO"/>
        </w:rPr>
      </w:pPr>
      <w:r w:rsidRPr="00AE10DC">
        <w:rPr>
          <w:sz w:val="24"/>
          <w:szCs w:val="24"/>
          <w:lang w:val="ro-RO"/>
        </w:rPr>
        <w:t xml:space="preserve">2.1. </w:t>
      </w:r>
      <w:r w:rsidRPr="00AE10DC">
        <w:rPr>
          <w:sz w:val="24"/>
          <w:szCs w:val="24"/>
          <w:u w:val="single"/>
          <w:lang w:val="ro-RO"/>
        </w:rPr>
        <w:t>Furnizor</w:t>
      </w:r>
      <w:r w:rsidRPr="00AE10DC">
        <w:rPr>
          <w:sz w:val="24"/>
          <w:szCs w:val="24"/>
          <w:lang w:val="ro-RO"/>
        </w:rPr>
        <w:t xml:space="preserve"> – furnizor de produse si servicii pe baza prezentului contract; este ofertantul căruia autoritatea contractantă îi atribuie contractul de achiziţie în urma aplicării uneia din procedurile prevăzute în Legea nr.99/2016 cu modificările şi completările ulterioare.</w:t>
      </w:r>
    </w:p>
    <w:p w:rsidR="00F06855" w:rsidRPr="00AE10DC" w:rsidRDefault="00F06855" w:rsidP="00AE10DC">
      <w:pPr>
        <w:ind w:firstLine="720"/>
        <w:jc w:val="both"/>
        <w:rPr>
          <w:color w:val="000000"/>
        </w:rPr>
      </w:pPr>
      <w:r w:rsidRPr="00AE10DC">
        <w:t xml:space="preserve">2.2. </w:t>
      </w:r>
      <w:r w:rsidRPr="00AE10DC">
        <w:rPr>
          <w:color w:val="000000"/>
          <w:u w:val="single"/>
        </w:rPr>
        <w:t>Produse</w:t>
      </w:r>
      <w:r w:rsidRPr="00AE10DC">
        <w:rPr>
          <w:color w:val="000000"/>
        </w:rPr>
        <w:t xml:space="preserve"> – furnitura si orice alte bunuri, cuprinse în anexa/anexele la prezentul contract, pe care furnizorul se obligă, prin contract, să le furnizeze achizitorului; </w:t>
      </w:r>
    </w:p>
    <w:p w:rsidR="00F06855" w:rsidRPr="00AE10DC" w:rsidRDefault="00F06855" w:rsidP="00AE10DC">
      <w:pPr>
        <w:ind w:firstLine="720"/>
        <w:jc w:val="both"/>
        <w:rPr>
          <w:color w:val="000000"/>
        </w:rPr>
      </w:pPr>
      <w:r w:rsidRPr="00AE10DC">
        <w:rPr>
          <w:color w:val="000000"/>
        </w:rPr>
        <w:t xml:space="preserve">2.3. </w:t>
      </w:r>
      <w:r w:rsidRPr="00AE10DC">
        <w:rPr>
          <w:color w:val="000000"/>
          <w:u w:val="single"/>
        </w:rPr>
        <w:t>Servicii</w:t>
      </w:r>
      <w:r w:rsidR="00DC4B9E" w:rsidRPr="00AE10DC">
        <w:rPr>
          <w:color w:val="000000"/>
        </w:rPr>
        <w:t xml:space="preserve">– </w:t>
      </w:r>
      <w:r w:rsidRPr="00AE10DC">
        <w:rPr>
          <w:color w:val="000000"/>
        </w:rPr>
        <w:t xml:space="preserve">serviciile legate de furnizarea produselor, cum ar fi transportul si asigurarea si servicii complementare furnizarii cum ar fi serviciile de proiectare, montajul, instalarea, punerea în funcţiune şi orice alte asemenea obligaţii care revin furnizorului prin contract; </w:t>
      </w:r>
    </w:p>
    <w:p w:rsidR="00F06855" w:rsidRPr="00AE10DC" w:rsidRDefault="00F06855" w:rsidP="00AE10DC">
      <w:pPr>
        <w:pStyle w:val="BodyText"/>
        <w:ind w:firstLine="720"/>
        <w:rPr>
          <w:sz w:val="24"/>
          <w:szCs w:val="24"/>
          <w:lang w:val="ro-RO"/>
        </w:rPr>
      </w:pPr>
      <w:r w:rsidRPr="00AE10DC">
        <w:rPr>
          <w:sz w:val="24"/>
          <w:szCs w:val="24"/>
          <w:lang w:val="ro-RO"/>
        </w:rPr>
        <w:t xml:space="preserve">2.4. </w:t>
      </w:r>
      <w:r w:rsidRPr="00AE10DC">
        <w:rPr>
          <w:sz w:val="24"/>
          <w:szCs w:val="24"/>
          <w:u w:val="single"/>
          <w:lang w:val="ro-RO"/>
        </w:rPr>
        <w:t>Lucrari</w:t>
      </w:r>
      <w:r w:rsidRPr="00AE10DC">
        <w:rPr>
          <w:sz w:val="24"/>
          <w:szCs w:val="24"/>
          <w:lang w:val="ro-RO"/>
        </w:rPr>
        <w:t xml:space="preserve"> – lucrari complementare furnizarii necesare instalarii furniturii</w:t>
      </w:r>
      <w:r w:rsidRPr="00AE10DC">
        <w:rPr>
          <w:color w:val="000000"/>
          <w:sz w:val="24"/>
          <w:szCs w:val="24"/>
          <w:lang w:val="ro-RO"/>
        </w:rPr>
        <w:t xml:space="preserve">, care revin furnizorului prin contract, daca este cazul. </w:t>
      </w:r>
    </w:p>
    <w:p w:rsidR="00F06855" w:rsidRPr="00AE10DC" w:rsidRDefault="00F06855" w:rsidP="00AE10DC">
      <w:pPr>
        <w:pStyle w:val="BodyText"/>
        <w:ind w:firstLine="720"/>
        <w:rPr>
          <w:sz w:val="24"/>
          <w:szCs w:val="24"/>
          <w:lang w:val="ro-RO"/>
        </w:rPr>
      </w:pPr>
      <w:r w:rsidRPr="00AE10DC">
        <w:rPr>
          <w:sz w:val="24"/>
          <w:szCs w:val="24"/>
          <w:lang w:val="ro-RO"/>
        </w:rPr>
        <w:t xml:space="preserve">2.5. </w:t>
      </w:r>
      <w:r w:rsidRPr="00AE10DC">
        <w:rPr>
          <w:sz w:val="24"/>
          <w:szCs w:val="24"/>
          <w:u w:val="single"/>
          <w:lang w:val="ro-RO"/>
        </w:rPr>
        <w:t>Subcontractant</w:t>
      </w:r>
      <w:r w:rsidRPr="00AE10DC">
        <w:rPr>
          <w:sz w:val="24"/>
          <w:szCs w:val="24"/>
          <w:lang w:val="ro-RO"/>
        </w:rPr>
        <w:t xml:space="preserve"> – organizaţie care livreaza produse, executa servicii sau lucrari pentru furnizor;</w:t>
      </w:r>
    </w:p>
    <w:p w:rsidR="00F06855" w:rsidRPr="00AE10DC" w:rsidRDefault="00F06855" w:rsidP="00AE10DC">
      <w:pPr>
        <w:pStyle w:val="BodyText"/>
        <w:ind w:firstLine="720"/>
        <w:rPr>
          <w:sz w:val="24"/>
          <w:szCs w:val="24"/>
          <w:lang w:val="ro-RO"/>
        </w:rPr>
      </w:pPr>
      <w:r w:rsidRPr="00AE10DC">
        <w:rPr>
          <w:sz w:val="24"/>
          <w:szCs w:val="24"/>
          <w:lang w:val="ro-RO"/>
        </w:rPr>
        <w:t xml:space="preserve">2.6. </w:t>
      </w:r>
      <w:r w:rsidRPr="00AE10DC">
        <w:rPr>
          <w:sz w:val="24"/>
          <w:szCs w:val="24"/>
          <w:u w:val="single"/>
          <w:lang w:val="ro-RO"/>
        </w:rPr>
        <w:t>Contract</w:t>
      </w:r>
      <w:r w:rsidRPr="00AE10DC">
        <w:rPr>
          <w:sz w:val="24"/>
          <w:szCs w:val="24"/>
          <w:lang w:val="ro-RO"/>
        </w:rPr>
        <w:t xml:space="preserve"> – actul juridic care reprezintă acordul de voinţă al celor două părţi;</w:t>
      </w:r>
    </w:p>
    <w:p w:rsidR="00F06855" w:rsidRPr="00AE10DC" w:rsidRDefault="00F06855" w:rsidP="00AE10DC">
      <w:pPr>
        <w:pStyle w:val="BodyText"/>
        <w:ind w:firstLine="720"/>
        <w:rPr>
          <w:sz w:val="24"/>
          <w:szCs w:val="24"/>
          <w:lang w:val="ro-RO"/>
        </w:rPr>
      </w:pPr>
      <w:r w:rsidRPr="00AE10DC">
        <w:rPr>
          <w:sz w:val="24"/>
          <w:szCs w:val="24"/>
          <w:lang w:val="ro-RO"/>
        </w:rPr>
        <w:t xml:space="preserve">2.7. </w:t>
      </w:r>
      <w:r w:rsidRPr="00AE10DC">
        <w:rPr>
          <w:sz w:val="24"/>
          <w:szCs w:val="24"/>
          <w:u w:val="single"/>
          <w:lang w:val="ro-RO"/>
        </w:rPr>
        <w:t>Beneficiar (achizitor) şi furnizor (contractant)</w:t>
      </w:r>
      <w:r w:rsidRPr="00AE10DC">
        <w:rPr>
          <w:sz w:val="24"/>
          <w:szCs w:val="24"/>
          <w:lang w:val="ro-RO"/>
        </w:rPr>
        <w:t xml:space="preserve"> – părţile contractante, astfel cum sunt acestea denumite în prezentul contract.</w:t>
      </w:r>
    </w:p>
    <w:p w:rsidR="00F06855" w:rsidRPr="00AE10DC" w:rsidRDefault="00F06855" w:rsidP="00AE10DC">
      <w:pPr>
        <w:pStyle w:val="BodyText"/>
        <w:ind w:firstLine="720"/>
        <w:rPr>
          <w:sz w:val="24"/>
          <w:szCs w:val="24"/>
          <w:lang w:val="ro-RO"/>
        </w:rPr>
      </w:pPr>
      <w:r w:rsidRPr="00AE10DC">
        <w:rPr>
          <w:sz w:val="24"/>
          <w:szCs w:val="24"/>
          <w:lang w:val="ro-RO"/>
        </w:rPr>
        <w:t xml:space="preserve">2.8. </w:t>
      </w:r>
      <w:r w:rsidRPr="00AE10DC">
        <w:rPr>
          <w:sz w:val="24"/>
          <w:szCs w:val="24"/>
          <w:u w:val="single"/>
          <w:lang w:val="ro-RO"/>
        </w:rPr>
        <w:t>Valoarea contractului</w:t>
      </w:r>
      <w:r w:rsidRPr="00AE10DC">
        <w:rPr>
          <w:sz w:val="24"/>
          <w:szCs w:val="24"/>
          <w:lang w:val="ro-RO"/>
        </w:rPr>
        <w:t xml:space="preserve"> – valoarea plătibila furnizorului de către achizitor, în baza contractului, pentru îndeplinirea integrală şi corespunzătoare a tuturor obligaţiilor asumate prin contract.</w:t>
      </w:r>
    </w:p>
    <w:p w:rsidR="00F06855" w:rsidRPr="00AE10DC" w:rsidRDefault="00F06855" w:rsidP="00AE10DC">
      <w:pPr>
        <w:pStyle w:val="BodyText"/>
        <w:ind w:firstLine="720"/>
        <w:rPr>
          <w:sz w:val="24"/>
          <w:szCs w:val="24"/>
          <w:lang w:val="ro-RO"/>
        </w:rPr>
      </w:pPr>
      <w:r w:rsidRPr="00AE10DC">
        <w:rPr>
          <w:sz w:val="24"/>
          <w:szCs w:val="24"/>
          <w:lang w:val="ro-RO"/>
        </w:rPr>
        <w:t xml:space="preserve">2.9. </w:t>
      </w:r>
      <w:r w:rsidRPr="00AE10DC">
        <w:rPr>
          <w:sz w:val="24"/>
          <w:szCs w:val="24"/>
          <w:u w:val="single"/>
          <w:lang w:val="ro-RO"/>
        </w:rPr>
        <w:t>Termenul contractual</w:t>
      </w:r>
      <w:r w:rsidRPr="00AE10DC">
        <w:rPr>
          <w:sz w:val="24"/>
          <w:szCs w:val="24"/>
          <w:lang w:val="ro-RO"/>
        </w:rPr>
        <w:t xml:space="preserve"> – este termenul in care furnizorul indeplineste toate obligatiile asumate prin contract, respectiv elaborare proiect, montare, instalare, </w:t>
      </w:r>
      <w:r w:rsidR="00DC4B9E" w:rsidRPr="00AE10DC">
        <w:rPr>
          <w:sz w:val="24"/>
          <w:szCs w:val="24"/>
          <w:lang w:val="ro-RO"/>
        </w:rPr>
        <w:t xml:space="preserve">parametrizare </w:t>
      </w:r>
      <w:r w:rsidRPr="00AE10DC">
        <w:rPr>
          <w:sz w:val="24"/>
          <w:szCs w:val="24"/>
          <w:lang w:val="ro-RO"/>
        </w:rPr>
        <w:t>si punere in functiune, precum si orice alte obligatii prevazute in contract;</w:t>
      </w:r>
    </w:p>
    <w:p w:rsidR="00F06855" w:rsidRPr="00AE10DC" w:rsidRDefault="00F06855" w:rsidP="00AE10DC">
      <w:pPr>
        <w:pStyle w:val="BodyText"/>
        <w:ind w:firstLine="720"/>
        <w:rPr>
          <w:sz w:val="24"/>
          <w:szCs w:val="24"/>
          <w:lang w:val="ro-RO"/>
        </w:rPr>
      </w:pPr>
      <w:r w:rsidRPr="00AE10DC">
        <w:rPr>
          <w:sz w:val="24"/>
          <w:szCs w:val="24"/>
          <w:lang w:val="ro-RO"/>
        </w:rPr>
        <w:t xml:space="preserve">2.10. </w:t>
      </w:r>
      <w:r w:rsidRPr="00AE10DC">
        <w:rPr>
          <w:sz w:val="24"/>
          <w:szCs w:val="24"/>
          <w:u w:val="single"/>
          <w:lang w:val="ro-RO"/>
        </w:rPr>
        <w:t>Standarde</w:t>
      </w:r>
      <w:r w:rsidRPr="00AE10DC">
        <w:rPr>
          <w:sz w:val="24"/>
          <w:szCs w:val="24"/>
          <w:lang w:val="ro-RO"/>
        </w:rPr>
        <w:t xml:space="preserve"> – standardele, reglementările tehnice sau altele asemenea prevăzute în caietul de sarcini şi în propunerea tehnică.</w:t>
      </w:r>
    </w:p>
    <w:p w:rsidR="00F06855" w:rsidRPr="00AE10DC" w:rsidRDefault="00F06855" w:rsidP="00AE10DC">
      <w:pPr>
        <w:pStyle w:val="BodyText"/>
        <w:ind w:firstLine="720"/>
        <w:rPr>
          <w:sz w:val="24"/>
          <w:szCs w:val="24"/>
          <w:lang w:val="ro-RO"/>
        </w:rPr>
      </w:pPr>
      <w:r w:rsidRPr="00AE10DC">
        <w:rPr>
          <w:sz w:val="24"/>
          <w:szCs w:val="24"/>
          <w:lang w:val="ro-RO"/>
        </w:rPr>
        <w:t xml:space="preserve">2.11. </w:t>
      </w:r>
      <w:r w:rsidRPr="00AE10DC">
        <w:rPr>
          <w:sz w:val="24"/>
          <w:szCs w:val="24"/>
          <w:u w:val="single"/>
          <w:lang w:val="ro-RO"/>
        </w:rPr>
        <w:t>Forţa majoră</w:t>
      </w:r>
      <w:r w:rsidRPr="00AE10DC">
        <w:rPr>
          <w:sz w:val="24"/>
          <w:szCs w:val="24"/>
          <w:lang w:val="ro-RO"/>
        </w:rPr>
        <w:t xml:space="preserve"> – un eveniment mai presus de controlul părţilor, care nu se datorează greşelii sau vinii acestora, care nu putea fi prevăzut la momentul încheierii contractului şi care face </w:t>
      </w:r>
      <w:r w:rsidRPr="00AE10DC">
        <w:rPr>
          <w:sz w:val="24"/>
          <w:szCs w:val="24"/>
          <w:lang w:val="ro-RO"/>
        </w:rPr>
        <w:lastRenderedPageBreak/>
        <w:t>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06855" w:rsidRPr="00AE10DC" w:rsidRDefault="00F06855" w:rsidP="00AE10DC">
      <w:pPr>
        <w:pStyle w:val="BodyText"/>
        <w:ind w:firstLine="720"/>
        <w:rPr>
          <w:sz w:val="24"/>
          <w:szCs w:val="24"/>
          <w:lang w:val="ro-RO"/>
        </w:rPr>
      </w:pPr>
      <w:r w:rsidRPr="00AE10DC">
        <w:rPr>
          <w:sz w:val="24"/>
          <w:szCs w:val="24"/>
          <w:lang w:val="ro-RO"/>
        </w:rPr>
        <w:t xml:space="preserve">2.12. </w:t>
      </w:r>
      <w:r w:rsidRPr="00AE10DC">
        <w:rPr>
          <w:sz w:val="24"/>
          <w:szCs w:val="24"/>
          <w:u w:val="single"/>
          <w:lang w:val="ro-RO"/>
        </w:rPr>
        <w:t>SOCIETATEA ELECTROCENTRALE BUCUREŞTI SA</w:t>
      </w:r>
      <w:r w:rsidRPr="00AE10DC">
        <w:rPr>
          <w:sz w:val="24"/>
          <w:szCs w:val="24"/>
          <w:lang w:val="ro-RO"/>
        </w:rPr>
        <w:t xml:space="preserve"> – este Societatea de 1producere în termocentrale a Energiei Electrice şi Termice, cu sediul în Bucureşti, Splaiul Independenţei nr.227, sect.6.</w:t>
      </w:r>
    </w:p>
    <w:p w:rsidR="00F06855" w:rsidRPr="00AE10DC" w:rsidRDefault="00F06855" w:rsidP="00AE10DC">
      <w:pPr>
        <w:pStyle w:val="BodyText"/>
        <w:rPr>
          <w:sz w:val="24"/>
          <w:szCs w:val="24"/>
          <w:lang w:val="ro-RO"/>
        </w:rPr>
      </w:pPr>
      <w:r w:rsidRPr="00AE10DC">
        <w:rPr>
          <w:sz w:val="24"/>
          <w:szCs w:val="24"/>
          <w:lang w:val="ro-RO"/>
        </w:rPr>
        <w:tab/>
        <w:t xml:space="preserve">2.13. </w:t>
      </w:r>
      <w:r w:rsidRPr="00AE10DC">
        <w:rPr>
          <w:sz w:val="24"/>
          <w:szCs w:val="24"/>
          <w:u w:val="single"/>
          <w:lang w:val="ro-RO"/>
        </w:rPr>
        <w:t>Calitate</w:t>
      </w:r>
      <w:r w:rsidRPr="00AE10DC">
        <w:rPr>
          <w:sz w:val="24"/>
          <w:szCs w:val="24"/>
          <w:lang w:val="ro-RO"/>
        </w:rPr>
        <w:t xml:space="preserve"> – ansamblu de caracteristici ale unei entităţi care îi conferă acesteia aptitudinea de a satisface necesităţi exprimate şi explicite.</w:t>
      </w:r>
    </w:p>
    <w:p w:rsidR="00F06855" w:rsidRPr="00AE10DC" w:rsidRDefault="00F06855" w:rsidP="00AE10DC">
      <w:pPr>
        <w:pStyle w:val="BodyText"/>
        <w:rPr>
          <w:sz w:val="24"/>
          <w:szCs w:val="24"/>
          <w:lang w:val="ro-RO"/>
        </w:rPr>
      </w:pPr>
      <w:r w:rsidRPr="00AE10DC">
        <w:rPr>
          <w:sz w:val="24"/>
          <w:szCs w:val="24"/>
          <w:lang w:val="ro-RO"/>
        </w:rPr>
        <w:tab/>
        <w:t xml:space="preserve">2.14. </w:t>
      </w:r>
      <w:r w:rsidRPr="00AE10DC">
        <w:rPr>
          <w:sz w:val="24"/>
          <w:szCs w:val="24"/>
          <w:u w:val="single"/>
          <w:lang w:val="ro-RO"/>
        </w:rPr>
        <w:t>Conformitate</w:t>
      </w:r>
      <w:r w:rsidRPr="00AE10DC">
        <w:rPr>
          <w:sz w:val="24"/>
          <w:szCs w:val="24"/>
          <w:lang w:val="ro-RO"/>
        </w:rPr>
        <w:t xml:space="preserve"> – satisfacerea condiţiilor specificate.</w:t>
      </w:r>
    </w:p>
    <w:p w:rsidR="00F06855" w:rsidRPr="00AE10DC" w:rsidRDefault="00F06855" w:rsidP="00AE10DC">
      <w:pPr>
        <w:pStyle w:val="BodyText"/>
        <w:rPr>
          <w:sz w:val="24"/>
          <w:szCs w:val="24"/>
          <w:lang w:val="ro-RO"/>
        </w:rPr>
      </w:pPr>
      <w:r w:rsidRPr="00AE10DC">
        <w:rPr>
          <w:sz w:val="24"/>
          <w:szCs w:val="24"/>
          <w:lang w:val="ro-RO"/>
        </w:rPr>
        <w:tab/>
        <w:t xml:space="preserve">2.15. </w:t>
      </w:r>
      <w:r w:rsidRPr="00AE10DC">
        <w:rPr>
          <w:sz w:val="24"/>
          <w:szCs w:val="24"/>
          <w:u w:val="single"/>
          <w:lang w:val="ro-RO"/>
        </w:rPr>
        <w:t>Neconformitate</w:t>
      </w:r>
      <w:r w:rsidRPr="00AE10DC">
        <w:rPr>
          <w:sz w:val="24"/>
          <w:szCs w:val="24"/>
          <w:lang w:val="ro-RO"/>
        </w:rPr>
        <w:t xml:space="preserve"> – nesatisfacerea unei condiţii specificate.</w:t>
      </w:r>
    </w:p>
    <w:p w:rsidR="00F06855" w:rsidRPr="00AE10DC" w:rsidRDefault="00F06855" w:rsidP="00AE10DC">
      <w:pPr>
        <w:pStyle w:val="BodyText"/>
        <w:rPr>
          <w:sz w:val="24"/>
          <w:szCs w:val="24"/>
          <w:lang w:val="ro-RO"/>
        </w:rPr>
      </w:pPr>
      <w:r w:rsidRPr="00AE10DC">
        <w:rPr>
          <w:sz w:val="24"/>
          <w:szCs w:val="24"/>
          <w:lang w:val="ro-RO"/>
        </w:rPr>
        <w:tab/>
        <w:t xml:space="preserve">2.16. </w:t>
      </w:r>
      <w:r w:rsidRPr="00AE10DC">
        <w:rPr>
          <w:sz w:val="24"/>
          <w:szCs w:val="24"/>
          <w:u w:val="single"/>
          <w:lang w:val="ro-RO"/>
        </w:rPr>
        <w:t>Inspecţie</w:t>
      </w:r>
      <w:r w:rsidRPr="00AE10DC">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06855" w:rsidRPr="00AE10DC" w:rsidRDefault="00F06855" w:rsidP="00AE10DC">
      <w:pPr>
        <w:pStyle w:val="BodyText"/>
        <w:rPr>
          <w:sz w:val="24"/>
          <w:szCs w:val="24"/>
          <w:lang w:val="ro-RO"/>
        </w:rPr>
      </w:pPr>
      <w:r w:rsidRPr="00AE10DC">
        <w:rPr>
          <w:sz w:val="24"/>
          <w:szCs w:val="24"/>
          <w:lang w:val="ro-RO"/>
        </w:rPr>
        <w:tab/>
        <w:t xml:space="preserve">2.17. </w:t>
      </w:r>
      <w:r w:rsidRPr="00AE10DC">
        <w:rPr>
          <w:sz w:val="24"/>
          <w:szCs w:val="24"/>
          <w:u w:val="single"/>
          <w:lang w:val="ro-RO"/>
        </w:rPr>
        <w:t>Managementul calităţii</w:t>
      </w:r>
      <w:r w:rsidRPr="00AE10DC">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06855" w:rsidRPr="00AE10DC" w:rsidRDefault="00F06855" w:rsidP="00AE10DC">
      <w:pPr>
        <w:pStyle w:val="BodyText"/>
        <w:rPr>
          <w:sz w:val="24"/>
          <w:szCs w:val="24"/>
          <w:lang w:val="ro-RO"/>
        </w:rPr>
      </w:pPr>
      <w:r w:rsidRPr="00AE10DC">
        <w:rPr>
          <w:sz w:val="24"/>
          <w:szCs w:val="24"/>
          <w:lang w:val="ro-RO"/>
        </w:rPr>
        <w:tab/>
        <w:t xml:space="preserve">2.18. </w:t>
      </w:r>
      <w:r w:rsidRPr="00AE10DC">
        <w:rPr>
          <w:sz w:val="24"/>
          <w:szCs w:val="24"/>
          <w:u w:val="single"/>
          <w:lang w:val="ro-RO"/>
        </w:rPr>
        <w:t>Planul de calitate</w:t>
      </w:r>
      <w:r w:rsidRPr="00AE10DC">
        <w:rPr>
          <w:sz w:val="24"/>
          <w:szCs w:val="24"/>
          <w:lang w:val="ro-RO"/>
        </w:rPr>
        <w:t xml:space="preserve"> – document care precizează practicile, resursele şi succesiunea activităţilor specifice referitoare la calitate, relevante pentru un anumit serviciu.</w:t>
      </w:r>
    </w:p>
    <w:p w:rsidR="00F06855" w:rsidRPr="00AE10DC" w:rsidRDefault="00F06855" w:rsidP="00AE10DC">
      <w:pPr>
        <w:pStyle w:val="BodyText"/>
        <w:rPr>
          <w:sz w:val="24"/>
          <w:szCs w:val="24"/>
          <w:lang w:val="ro-RO"/>
        </w:rPr>
      </w:pPr>
      <w:r w:rsidRPr="00AE10DC">
        <w:rPr>
          <w:sz w:val="24"/>
          <w:szCs w:val="24"/>
          <w:lang w:val="ro-RO"/>
        </w:rPr>
        <w:tab/>
        <w:t xml:space="preserve">2.19. </w:t>
      </w:r>
      <w:r w:rsidRPr="00AE10DC">
        <w:rPr>
          <w:sz w:val="24"/>
          <w:szCs w:val="24"/>
          <w:u w:val="single"/>
          <w:lang w:val="ro-RO"/>
        </w:rPr>
        <w:t>Trasabilitate</w:t>
      </w:r>
      <w:r w:rsidRPr="00AE10DC">
        <w:rPr>
          <w:sz w:val="24"/>
          <w:szCs w:val="24"/>
          <w:lang w:val="ro-RO"/>
        </w:rPr>
        <w:t xml:space="preserve"> – aptitudine de regăsire a istoricului, a utilizării sau localizării unei entităţi prin identificări înregistrate.</w:t>
      </w:r>
    </w:p>
    <w:p w:rsidR="00F06855" w:rsidRPr="00AE10DC" w:rsidRDefault="00F06855" w:rsidP="00AE10DC">
      <w:pPr>
        <w:pStyle w:val="BodyText"/>
        <w:rPr>
          <w:sz w:val="24"/>
          <w:szCs w:val="24"/>
          <w:lang w:val="ro-RO"/>
        </w:rPr>
      </w:pPr>
      <w:r w:rsidRPr="00AE10DC">
        <w:rPr>
          <w:sz w:val="24"/>
          <w:szCs w:val="24"/>
          <w:lang w:val="ro-RO"/>
        </w:rPr>
        <w:tab/>
        <w:t xml:space="preserve">2.20. </w:t>
      </w:r>
      <w:r w:rsidRPr="00AE10DC">
        <w:rPr>
          <w:sz w:val="24"/>
          <w:szCs w:val="24"/>
          <w:u w:val="single"/>
          <w:lang w:val="ro-RO"/>
        </w:rPr>
        <w:t>Auditul calitativ</w:t>
      </w:r>
      <w:r w:rsidRPr="00AE10DC">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06855" w:rsidRPr="00AE10DC" w:rsidRDefault="00F06855" w:rsidP="00AE10DC">
      <w:pPr>
        <w:pStyle w:val="BodyText"/>
        <w:rPr>
          <w:sz w:val="24"/>
          <w:szCs w:val="24"/>
          <w:lang w:val="ro-RO"/>
        </w:rPr>
      </w:pPr>
      <w:r w:rsidRPr="00AE10DC">
        <w:rPr>
          <w:sz w:val="24"/>
          <w:szCs w:val="24"/>
          <w:lang w:val="ro-RO"/>
        </w:rPr>
        <w:tab/>
        <w:t xml:space="preserve">2.21. </w:t>
      </w:r>
      <w:r w:rsidRPr="00AE10DC">
        <w:rPr>
          <w:sz w:val="24"/>
          <w:szCs w:val="24"/>
          <w:u w:val="single"/>
          <w:lang w:val="ro-RO"/>
        </w:rPr>
        <w:t>Plan de operaţii şi inspecţii</w:t>
      </w:r>
      <w:r w:rsidRPr="00AE10DC">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06855" w:rsidRPr="00AE10DC" w:rsidRDefault="00F06855" w:rsidP="00AE10DC">
      <w:pPr>
        <w:pStyle w:val="BodyText"/>
        <w:rPr>
          <w:sz w:val="24"/>
          <w:szCs w:val="24"/>
          <w:lang w:val="ro-RO"/>
        </w:rPr>
      </w:pPr>
      <w:r w:rsidRPr="00AE10DC">
        <w:rPr>
          <w:sz w:val="24"/>
          <w:szCs w:val="24"/>
          <w:lang w:val="ro-RO"/>
        </w:rPr>
        <w:tab/>
        <w:t xml:space="preserve">2.22. </w:t>
      </w:r>
      <w:r w:rsidRPr="00AE10DC">
        <w:rPr>
          <w:sz w:val="24"/>
          <w:szCs w:val="24"/>
          <w:u w:val="single"/>
          <w:lang w:val="ro-RO"/>
        </w:rPr>
        <w:t>Documentaţie tehnică</w:t>
      </w:r>
      <w:r w:rsidRPr="00AE10DC">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F06855" w:rsidRPr="00AE10DC" w:rsidRDefault="00F06855" w:rsidP="00AE10DC">
      <w:pPr>
        <w:pStyle w:val="BodyText"/>
        <w:rPr>
          <w:sz w:val="24"/>
          <w:szCs w:val="24"/>
          <w:lang w:val="ro-RO"/>
        </w:rPr>
      </w:pPr>
      <w:r w:rsidRPr="00AE10DC">
        <w:rPr>
          <w:sz w:val="24"/>
          <w:szCs w:val="24"/>
          <w:lang w:val="ro-RO"/>
        </w:rPr>
        <w:tab/>
        <w:t xml:space="preserve">2.23. </w:t>
      </w:r>
      <w:r w:rsidRPr="00AE10DC">
        <w:rPr>
          <w:sz w:val="24"/>
          <w:szCs w:val="24"/>
          <w:u w:val="single"/>
          <w:lang w:val="ro-RO"/>
        </w:rPr>
        <w:t>Documente</w:t>
      </w:r>
      <w:r w:rsidRPr="00AE10DC">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furnizor în conformitate cu prezentul contract.</w:t>
      </w:r>
    </w:p>
    <w:p w:rsidR="00F06855" w:rsidRPr="00AE10DC" w:rsidRDefault="00F06855" w:rsidP="00AE10DC">
      <w:pPr>
        <w:pStyle w:val="BodyText"/>
        <w:rPr>
          <w:sz w:val="24"/>
          <w:szCs w:val="24"/>
          <w:lang w:val="ro-RO"/>
        </w:rPr>
      </w:pPr>
      <w:r w:rsidRPr="00AE10DC">
        <w:rPr>
          <w:sz w:val="24"/>
          <w:szCs w:val="24"/>
          <w:lang w:val="ro-RO"/>
        </w:rPr>
        <w:tab/>
        <w:t xml:space="preserve">2.24. </w:t>
      </w:r>
      <w:r w:rsidRPr="00AE10DC">
        <w:rPr>
          <w:sz w:val="24"/>
          <w:szCs w:val="24"/>
          <w:u w:val="single"/>
          <w:lang w:val="ro-RO"/>
        </w:rPr>
        <w:t>Documentaţia de managementul calităţii</w:t>
      </w:r>
      <w:r w:rsidRPr="00AE10DC">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furnizor.</w:t>
      </w:r>
    </w:p>
    <w:p w:rsidR="00F06855" w:rsidRPr="00AE10DC" w:rsidRDefault="00F06855" w:rsidP="00AE10DC">
      <w:pPr>
        <w:pStyle w:val="BodyText"/>
        <w:rPr>
          <w:sz w:val="24"/>
          <w:szCs w:val="24"/>
          <w:lang w:val="ro-RO"/>
        </w:rPr>
      </w:pPr>
      <w:r w:rsidRPr="00AE10DC">
        <w:rPr>
          <w:sz w:val="24"/>
          <w:szCs w:val="24"/>
          <w:lang w:val="ro-RO"/>
        </w:rPr>
        <w:tab/>
        <w:t xml:space="preserve">2.25. </w:t>
      </w:r>
      <w:r w:rsidRPr="00AE10DC">
        <w:rPr>
          <w:sz w:val="24"/>
          <w:szCs w:val="24"/>
          <w:u w:val="single"/>
          <w:lang w:val="ro-RO"/>
        </w:rPr>
        <w:t>Reparare</w:t>
      </w:r>
      <w:r w:rsidRPr="00AE10DC">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F06855" w:rsidRPr="00AE10DC" w:rsidRDefault="00F06855" w:rsidP="00AE10DC">
      <w:pPr>
        <w:pStyle w:val="BodyText"/>
        <w:rPr>
          <w:sz w:val="24"/>
          <w:szCs w:val="24"/>
          <w:lang w:val="ro-RO"/>
        </w:rPr>
      </w:pPr>
      <w:r w:rsidRPr="00AE10DC">
        <w:rPr>
          <w:sz w:val="24"/>
          <w:szCs w:val="24"/>
          <w:lang w:val="ro-RO"/>
        </w:rPr>
        <w:tab/>
        <w:t xml:space="preserve">2.26. </w:t>
      </w:r>
      <w:r w:rsidRPr="00AE10DC">
        <w:rPr>
          <w:sz w:val="24"/>
          <w:szCs w:val="24"/>
          <w:u w:val="single"/>
          <w:lang w:val="ro-RO"/>
        </w:rPr>
        <w:t>Manualul calităţii</w:t>
      </w:r>
      <w:r w:rsidRPr="00AE10DC">
        <w:rPr>
          <w:sz w:val="24"/>
          <w:szCs w:val="24"/>
          <w:lang w:val="ro-RO"/>
        </w:rPr>
        <w:t xml:space="preserve"> – document care respectă politica în domeniul calităţii şi descrie sistemul calităţii al unor organizaţii.</w:t>
      </w:r>
    </w:p>
    <w:p w:rsidR="00F06855" w:rsidRPr="00AE10DC" w:rsidRDefault="00F06855" w:rsidP="00AE10DC">
      <w:pPr>
        <w:pStyle w:val="BodyText"/>
        <w:ind w:firstLine="720"/>
        <w:rPr>
          <w:bCs/>
          <w:sz w:val="24"/>
          <w:szCs w:val="24"/>
          <w:lang w:val="ro-RO"/>
        </w:rPr>
      </w:pPr>
      <w:r w:rsidRPr="00AE10DC">
        <w:rPr>
          <w:bCs/>
          <w:sz w:val="24"/>
          <w:szCs w:val="24"/>
          <w:lang w:val="ro-RO"/>
        </w:rPr>
        <w:t xml:space="preserve">2.27. </w:t>
      </w:r>
      <w:r w:rsidRPr="00AE10DC">
        <w:rPr>
          <w:bCs/>
          <w:sz w:val="24"/>
          <w:szCs w:val="24"/>
          <w:u w:val="single"/>
          <w:lang w:val="ro-RO"/>
        </w:rPr>
        <w:t>Zi</w:t>
      </w:r>
      <w:r w:rsidRPr="00AE10DC">
        <w:rPr>
          <w:bCs/>
          <w:sz w:val="24"/>
          <w:szCs w:val="24"/>
          <w:lang w:val="ro-RO"/>
        </w:rPr>
        <w:t xml:space="preserve"> = zi calendaristică. An = 365 de zile.</w:t>
      </w:r>
    </w:p>
    <w:p w:rsidR="00F06855" w:rsidRPr="00AE10DC" w:rsidRDefault="00F06855" w:rsidP="00AE10DC">
      <w:pPr>
        <w:pStyle w:val="BodyText"/>
        <w:rPr>
          <w:sz w:val="24"/>
          <w:szCs w:val="24"/>
          <w:lang w:val="ro-RO"/>
        </w:rPr>
      </w:pPr>
      <w:r w:rsidRPr="00AE10DC">
        <w:rPr>
          <w:bCs/>
          <w:sz w:val="24"/>
          <w:szCs w:val="24"/>
          <w:lang w:val="ro-RO"/>
        </w:rPr>
        <w:tab/>
        <w:t xml:space="preserve">2.28. </w:t>
      </w:r>
      <w:r w:rsidRPr="00AE10DC">
        <w:rPr>
          <w:bCs/>
          <w:sz w:val="24"/>
          <w:szCs w:val="24"/>
          <w:u w:val="single"/>
          <w:lang w:val="ro-RO"/>
        </w:rPr>
        <w:t xml:space="preserve">SU </w:t>
      </w:r>
      <w:r w:rsidRPr="00AE10DC">
        <w:rPr>
          <w:rStyle w:val="litera1"/>
          <w:sz w:val="24"/>
          <w:szCs w:val="24"/>
          <w:u w:val="single"/>
          <w:lang w:val="ro-RO"/>
        </w:rPr>
        <w:t>-</w:t>
      </w:r>
      <w:r w:rsidRPr="00AE10DC">
        <w:rPr>
          <w:sz w:val="24"/>
          <w:szCs w:val="24"/>
          <w:u w:val="single"/>
          <w:lang w:val="ro-RO"/>
        </w:rPr>
        <w:t xml:space="preserve"> situaţia de urgenţă</w:t>
      </w:r>
      <w:r w:rsidRPr="00AE10DC">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06855" w:rsidRPr="00AE10DC" w:rsidRDefault="00F06855" w:rsidP="00AE10DC">
      <w:pPr>
        <w:jc w:val="both"/>
      </w:pPr>
      <w:r w:rsidRPr="00AE10DC">
        <w:rPr>
          <w:bCs/>
        </w:rPr>
        <w:tab/>
        <w:t xml:space="preserve">2.29. </w:t>
      </w:r>
      <w:r w:rsidRPr="00AE10DC">
        <w:rPr>
          <w:bCs/>
          <w:u w:val="single"/>
        </w:rPr>
        <w:t xml:space="preserve">SSM - </w:t>
      </w:r>
      <w:r w:rsidRPr="00AE10DC">
        <w:rPr>
          <w:u w:val="single"/>
        </w:rPr>
        <w:t>securitate şi sănătate în muncă</w:t>
      </w:r>
      <w:r w:rsidRPr="00AE10DC">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5A3480" w:rsidRPr="00AE10DC" w:rsidRDefault="00F06855" w:rsidP="00AE10DC">
      <w:pPr>
        <w:ind w:firstLine="720"/>
        <w:jc w:val="both"/>
        <w:rPr>
          <w:color w:val="000000"/>
          <w:lang w:val="it-IT"/>
        </w:rPr>
      </w:pPr>
      <w:r w:rsidRPr="00AE10DC">
        <w:rPr>
          <w:lang w:val="it-IT"/>
        </w:rPr>
        <w:lastRenderedPageBreak/>
        <w:t>2.30.</w:t>
      </w:r>
      <w:r w:rsidRPr="00AE10DC">
        <w:rPr>
          <w:u w:val="single"/>
          <w:lang w:val="it-IT"/>
        </w:rPr>
        <w:t xml:space="preserve"> CTE – ELCEN</w:t>
      </w:r>
      <w:r w:rsidRPr="00AE10DC">
        <w:rPr>
          <w:lang w:val="it-IT"/>
        </w:rPr>
        <w:t xml:space="preserve"> – Consiliul Tehnico – Economic, organ de lucru consultativ de specialitate al conducerii Societatii Electrocentrale Bucuresti SA, având ca obiect de </w:t>
      </w:r>
      <w:r w:rsidRPr="00AE10DC">
        <w:rPr>
          <w:color w:val="000000"/>
          <w:lang w:val="it-IT"/>
        </w:rPr>
        <w:t xml:space="preserve">activitate analiza şi avizarea proiectelor elaborate in beneficiul ELCEN. </w:t>
      </w:r>
    </w:p>
    <w:p w:rsidR="00ED0811" w:rsidRPr="00AE10DC" w:rsidRDefault="005A3480" w:rsidP="00AE10DC">
      <w:pPr>
        <w:ind w:firstLine="720"/>
        <w:jc w:val="both"/>
        <w:rPr>
          <w:color w:val="000000"/>
          <w:lang w:val="it-IT"/>
        </w:rPr>
      </w:pPr>
      <w:r w:rsidRPr="00AE10DC">
        <w:rPr>
          <w:color w:val="000000"/>
        </w:rPr>
        <w:t>2.31</w:t>
      </w:r>
      <w:r w:rsidR="00ED0811" w:rsidRPr="00AE10DC">
        <w:rPr>
          <w:color w:val="000000"/>
        </w:rPr>
        <w:t xml:space="preserve">. </w:t>
      </w:r>
      <w:r w:rsidRPr="00AE10DC">
        <w:rPr>
          <w:color w:val="000000"/>
          <w:u w:val="single"/>
        </w:rPr>
        <w:t>G</w:t>
      </w:r>
      <w:r w:rsidR="00ED0811" w:rsidRPr="00AE10DC">
        <w:rPr>
          <w:color w:val="000000"/>
          <w:u w:val="single"/>
        </w:rPr>
        <w:t>aranţia de buna execuţie a contractului</w:t>
      </w:r>
      <w:r w:rsidR="00ED0811" w:rsidRPr="00AE10DC">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5A3480" w:rsidRPr="00AE10DC" w:rsidRDefault="005A3480" w:rsidP="00AE10DC">
      <w:pPr>
        <w:pStyle w:val="Title"/>
        <w:shd w:val="clear" w:color="auto" w:fill="D9D9D9"/>
        <w:spacing w:before="0"/>
        <w:jc w:val="both"/>
        <w:rPr>
          <w:rFonts w:ascii="Times New Roman" w:hAnsi="Times New Roman" w:cs="Times New Roman"/>
          <w:sz w:val="24"/>
          <w:szCs w:val="24"/>
        </w:rPr>
      </w:pPr>
      <w:r w:rsidRPr="00AE10DC">
        <w:rPr>
          <w:rFonts w:ascii="Times New Roman" w:hAnsi="Times New Roman" w:cs="Times New Roman"/>
          <w:b w:val="0"/>
          <w:color w:val="000000"/>
          <w:sz w:val="24"/>
          <w:szCs w:val="24"/>
        </w:rPr>
        <w:t>   </w:t>
      </w:r>
      <w:r w:rsidR="00625A1E" w:rsidRPr="00AE10DC">
        <w:rPr>
          <w:rFonts w:ascii="Times New Roman" w:hAnsi="Times New Roman" w:cs="Times New Roman"/>
          <w:b w:val="0"/>
          <w:color w:val="000000"/>
          <w:sz w:val="24"/>
          <w:szCs w:val="24"/>
        </w:rPr>
        <w:tab/>
      </w:r>
      <w:r w:rsidRPr="00AE10DC">
        <w:rPr>
          <w:rFonts w:ascii="Times New Roman" w:hAnsi="Times New Roman" w:cs="Times New Roman"/>
          <w:sz w:val="24"/>
          <w:szCs w:val="24"/>
        </w:rPr>
        <w:t>CAP.3. OBIECTUL SI SCOPUL CONTRACTULUI</w:t>
      </w:r>
    </w:p>
    <w:p w:rsidR="00E45B1E" w:rsidRPr="00AE10DC" w:rsidRDefault="005A3480" w:rsidP="00AE10DC">
      <w:pPr>
        <w:jc w:val="both"/>
        <w:rPr>
          <w:color w:val="000000"/>
        </w:rPr>
      </w:pPr>
      <w:r w:rsidRPr="00AE10DC">
        <w:rPr>
          <w:color w:val="000000"/>
        </w:rPr>
        <w:t>   </w:t>
      </w:r>
      <w:r w:rsidRPr="00AE10DC">
        <w:rPr>
          <w:color w:val="000000"/>
        </w:rPr>
        <w:tab/>
        <w:t xml:space="preserve">3.1. </w:t>
      </w:r>
      <w:r w:rsidRPr="00AE10DC">
        <w:t>Obiectul contractului este:</w:t>
      </w:r>
      <w:r w:rsidR="00ED0811" w:rsidRPr="00AE10DC">
        <w:rPr>
          <w:color w:val="000000"/>
        </w:rPr>
        <w:t> </w:t>
      </w:r>
      <w:r w:rsidR="006210E5" w:rsidRPr="00AE10DC">
        <w:t>„</w:t>
      </w:r>
      <w:r w:rsidR="006210E5" w:rsidRPr="00AE10DC">
        <w:rPr>
          <w:b/>
          <w:lang w:val="fr-FR"/>
        </w:rPr>
        <w:t>Reparare sisteme de masura debit din cadrul Instalatiei de dedurizare (sala veche) - Sectia Chimica CTE Sud</w:t>
      </w:r>
      <w:r w:rsidR="006210E5" w:rsidRPr="00AE10DC">
        <w:t>”</w:t>
      </w:r>
      <w:r w:rsidR="005A2207" w:rsidRPr="00AE10DC">
        <w:rPr>
          <w:color w:val="000000"/>
        </w:rPr>
        <w:t xml:space="preserve">, în cantitatile </w:t>
      </w:r>
      <w:r w:rsidR="005A2207" w:rsidRPr="00AE10DC">
        <w:t xml:space="preserve">prevazute </w:t>
      </w:r>
      <w:r w:rsidR="005A2207" w:rsidRPr="00AE10DC">
        <w:rPr>
          <w:color w:val="000000"/>
        </w:rPr>
        <w:t>în Anexa nr.1 si în condiţiile convenite  prin prezentul contract.</w:t>
      </w:r>
    </w:p>
    <w:p w:rsidR="00E45B1E" w:rsidRPr="00AE10DC" w:rsidRDefault="005A3480" w:rsidP="00AE10DC">
      <w:pPr>
        <w:ind w:firstLine="708"/>
        <w:jc w:val="both"/>
        <w:rPr>
          <w:color w:val="000000"/>
          <w:lang w:val="fr-FR"/>
        </w:rPr>
      </w:pPr>
      <w:r w:rsidRPr="00AE10DC">
        <w:rPr>
          <w:color w:val="000000"/>
        </w:rPr>
        <w:t>3</w:t>
      </w:r>
      <w:r w:rsidR="00E45B1E" w:rsidRPr="00AE10DC">
        <w:rPr>
          <w:color w:val="000000"/>
        </w:rPr>
        <w:t>.</w:t>
      </w:r>
      <w:r w:rsidRPr="00AE10DC">
        <w:rPr>
          <w:color w:val="000000"/>
        </w:rPr>
        <w:t>2</w:t>
      </w:r>
      <w:r w:rsidR="00E45B1E" w:rsidRPr="00AE10DC">
        <w:rPr>
          <w:color w:val="000000"/>
        </w:rPr>
        <w:t>.Realizarea contractului se face în regim de managementul calităţii, conform cerintelor caietului de sarcini</w:t>
      </w:r>
      <w:r w:rsidR="00E45B1E" w:rsidRPr="00AE10DC">
        <w:rPr>
          <w:b/>
          <w:color w:val="000000"/>
        </w:rPr>
        <w:t>.</w:t>
      </w:r>
    </w:p>
    <w:p w:rsidR="00E45B1E" w:rsidRPr="00AE10DC" w:rsidRDefault="00E45B1E" w:rsidP="00AE10DC">
      <w:pPr>
        <w:ind w:firstLine="708"/>
        <w:jc w:val="both"/>
        <w:rPr>
          <w:color w:val="000000"/>
        </w:rPr>
      </w:pPr>
      <w:r w:rsidRPr="00AE10DC">
        <w:rPr>
          <w:color w:val="000000"/>
          <w:lang w:val="fr-FR"/>
        </w:rPr>
        <w:t xml:space="preserve">Achizitia se face in scopul </w:t>
      </w:r>
      <w:r w:rsidR="00DC4B9E" w:rsidRPr="00AE10DC">
        <w:rPr>
          <w:color w:val="000000"/>
          <w:lang w:val="fr-FR"/>
        </w:rPr>
        <w:t>inlocuirii</w:t>
      </w:r>
      <w:r w:rsidRPr="00AE10DC">
        <w:rPr>
          <w:color w:val="000000"/>
          <w:lang w:val="fr-FR"/>
        </w:rPr>
        <w:t xml:space="preserve"> aparatelor de masura debit, bazate pe traductoare tip </w:t>
      </w:r>
      <w:r w:rsidRPr="00AE10DC">
        <w:rPr>
          <w:b/>
          <w:color w:val="000000"/>
          <w:lang w:val="fr-FR"/>
        </w:rPr>
        <w:t>AT36 ID100</w:t>
      </w:r>
      <w:r w:rsidRPr="00AE10DC">
        <w:rPr>
          <w:color w:val="000000"/>
          <w:lang w:val="fr-FR"/>
        </w:rPr>
        <w:t xml:space="preserve">, de generatie </w:t>
      </w:r>
      <w:r w:rsidRPr="00AE10DC">
        <w:rPr>
          <w:b/>
          <w:color w:val="000000"/>
          <w:lang w:val="fr-FR"/>
        </w:rPr>
        <w:t>1996</w:t>
      </w:r>
      <w:r w:rsidRPr="00AE10DC">
        <w:rPr>
          <w:color w:val="000000"/>
          <w:lang w:val="fr-FR"/>
        </w:rPr>
        <w:t>, uzate fizic si moral, cu aparate de masura noi care sa realizeze in mod continuu masurarea parametrilor de proces, calculul debitului instantaneu, contorizarea acestuia, cu afisarea locala a parametrilor si alimentare electrica (24Vcc). Aparatele vor fi c</w:t>
      </w:r>
      <w:r w:rsidRPr="00AE10DC">
        <w:rPr>
          <w:color w:val="000000"/>
        </w:rPr>
        <w:t xml:space="preserve">omplet echipate pt. montaj si vor asigura cel putin functiile vechilor traductoare de masura: </w:t>
      </w:r>
    </w:p>
    <w:p w:rsidR="00E45B1E" w:rsidRPr="00AE10DC" w:rsidRDefault="00E45B1E" w:rsidP="00AE10DC">
      <w:pPr>
        <w:pStyle w:val="BodyTextIndent"/>
        <w:numPr>
          <w:ilvl w:val="0"/>
          <w:numId w:val="16"/>
        </w:numPr>
        <w:spacing w:after="0"/>
        <w:jc w:val="both"/>
        <w:rPr>
          <w:color w:val="000000"/>
          <w:lang w:val="es-ES"/>
        </w:rPr>
      </w:pPr>
      <w:r w:rsidRPr="00AE10DC">
        <w:rPr>
          <w:color w:val="000000"/>
        </w:rPr>
        <w:t>Indicarea valorilor instantanee ale debitului masurat;</w:t>
      </w:r>
    </w:p>
    <w:p w:rsidR="00E45B1E" w:rsidRPr="00AE10DC" w:rsidRDefault="00E45B1E" w:rsidP="00AE10DC">
      <w:pPr>
        <w:pStyle w:val="BodyTextIndent"/>
        <w:numPr>
          <w:ilvl w:val="0"/>
          <w:numId w:val="16"/>
        </w:numPr>
        <w:spacing w:after="0"/>
        <w:jc w:val="both"/>
        <w:rPr>
          <w:color w:val="000000"/>
          <w:lang w:val="es-ES"/>
        </w:rPr>
      </w:pPr>
      <w:r w:rsidRPr="00AE10DC">
        <w:rPr>
          <w:color w:val="000000"/>
        </w:rPr>
        <w:t>Indicarea valorilor instantanee ale presiunii diferentiale;</w:t>
      </w:r>
    </w:p>
    <w:p w:rsidR="00E45B1E" w:rsidRPr="00AE10DC" w:rsidRDefault="00E45B1E" w:rsidP="00AE10DC">
      <w:pPr>
        <w:pStyle w:val="BodyTextIndent"/>
        <w:numPr>
          <w:ilvl w:val="0"/>
          <w:numId w:val="16"/>
        </w:numPr>
        <w:spacing w:after="0"/>
        <w:jc w:val="both"/>
        <w:rPr>
          <w:color w:val="000000"/>
          <w:lang w:val="es-ES"/>
        </w:rPr>
      </w:pPr>
      <w:r w:rsidRPr="00AE10DC">
        <w:rPr>
          <w:color w:val="000000"/>
        </w:rPr>
        <w:t>Contorizarea valorilor debitului masurat.</w:t>
      </w:r>
    </w:p>
    <w:p w:rsidR="002C0076" w:rsidRPr="00AE10DC" w:rsidRDefault="002C0076" w:rsidP="00AE10DC">
      <w:pPr>
        <w:pStyle w:val="BodyTextIndent"/>
        <w:spacing w:after="0"/>
        <w:ind w:left="0" w:firstLine="360"/>
        <w:jc w:val="both"/>
        <w:rPr>
          <w:color w:val="000000"/>
          <w:spacing w:val="4"/>
          <w:lang w:val="pt-BR"/>
        </w:rPr>
      </w:pPr>
      <w:r w:rsidRPr="00AE10DC">
        <w:rPr>
          <w:color w:val="000000"/>
        </w:rPr>
        <w:t>3.3.</w:t>
      </w:r>
      <w:r w:rsidRPr="00AE10DC">
        <w:t xml:space="preserve"> Următoarele anexe fac parte integranta din contract.</w:t>
      </w:r>
    </w:p>
    <w:p w:rsidR="002C0076" w:rsidRPr="00AE10DC" w:rsidRDefault="002C0076" w:rsidP="00AE10DC">
      <w:pPr>
        <w:jc w:val="both"/>
      </w:pPr>
      <w:r w:rsidRPr="00AE10DC">
        <w:tab/>
        <w:t>- anexa nr.1 cuprinzând Lista de cantităţi de produse si servicii;</w:t>
      </w:r>
    </w:p>
    <w:p w:rsidR="002C0076" w:rsidRPr="00AE10DC" w:rsidRDefault="002C0076" w:rsidP="00AE10DC">
      <w:pPr>
        <w:jc w:val="both"/>
      </w:pPr>
      <w:r w:rsidRPr="00AE10DC">
        <w:tab/>
        <w:t xml:space="preserve">- </w:t>
      </w:r>
      <w:r w:rsidRPr="00AE10DC">
        <w:rPr>
          <w:color w:val="000000"/>
        </w:rPr>
        <w:t>anexa nr.2 reprezentând Nota de informare privind prelucrarea datelor cu caracter personal ale persoanelor fizice apartinand partenerilor contractuali ai Societatii Electrocentrale Bucuresti SA</w:t>
      </w:r>
      <w:r w:rsidRPr="00AE10DC">
        <w:t>;</w:t>
      </w:r>
    </w:p>
    <w:p w:rsidR="002C0076" w:rsidRPr="00AE10DC" w:rsidRDefault="002C0076" w:rsidP="00AE10DC">
      <w:pPr>
        <w:ind w:firstLine="708"/>
        <w:jc w:val="both"/>
      </w:pPr>
      <w:r w:rsidRPr="00AE10DC">
        <w:t xml:space="preserve">- anexa nr. 3 reprezentând Convenţia privind </w:t>
      </w:r>
      <w:r w:rsidRPr="00AE10DC">
        <w:rPr>
          <w:color w:val="000000"/>
        </w:rPr>
        <w:t>delimitarea răspunderilor pe linie de securitate şi sănătate în muncă, situaţii de urgenţă şi protecţia mediului</w:t>
      </w:r>
    </w:p>
    <w:p w:rsidR="00B5492D" w:rsidRPr="00AE10DC" w:rsidRDefault="00B5492D" w:rsidP="00AE10DC">
      <w:pPr>
        <w:pStyle w:val="Heading1"/>
        <w:shd w:val="clear" w:color="auto" w:fill="D9D9D9"/>
        <w:spacing w:after="0"/>
        <w:ind w:right="-58" w:firstLine="0"/>
        <w:jc w:val="both"/>
        <w:rPr>
          <w:smallCaps/>
          <w:sz w:val="24"/>
          <w:szCs w:val="24"/>
          <w:lang w:val="ro-RO"/>
        </w:rPr>
      </w:pPr>
      <w:r w:rsidRPr="00AE10DC">
        <w:rPr>
          <w:b w:val="0"/>
          <w:color w:val="000000"/>
          <w:sz w:val="24"/>
          <w:szCs w:val="24"/>
          <w:u w:val="none"/>
          <w:lang w:val="ro-RO"/>
        </w:rPr>
        <w:t xml:space="preserve">       </w:t>
      </w:r>
      <w:r w:rsidRPr="00AE10DC">
        <w:rPr>
          <w:smallCaps/>
          <w:sz w:val="24"/>
          <w:szCs w:val="24"/>
          <w:lang w:val="ro-RO"/>
        </w:rPr>
        <w:t xml:space="preserve">CAP.4. VALOAREA CONTRACTULUI </w:t>
      </w:r>
    </w:p>
    <w:p w:rsidR="002C0076" w:rsidRPr="00AE10DC" w:rsidRDefault="00ED0811" w:rsidP="00AE10DC">
      <w:pPr>
        <w:jc w:val="both"/>
        <w:rPr>
          <w:color w:val="000000"/>
        </w:rPr>
      </w:pPr>
      <w:r w:rsidRPr="00AE10DC">
        <w:rPr>
          <w:color w:val="000000"/>
        </w:rPr>
        <w:t>   </w:t>
      </w:r>
      <w:r w:rsidRPr="00AE10DC">
        <w:rPr>
          <w:color w:val="000000"/>
        </w:rPr>
        <w:tab/>
      </w:r>
      <w:r w:rsidR="002C0076" w:rsidRPr="00AE10DC">
        <w:rPr>
          <w:color w:val="000000"/>
        </w:rPr>
        <w:t>4</w:t>
      </w:r>
      <w:r w:rsidRPr="00AE10DC">
        <w:rPr>
          <w:color w:val="000000"/>
        </w:rPr>
        <w:t xml:space="preserve">.1. Valoarea contractului în condiţiile DDP, respectiv valoarea produselor </w:t>
      </w:r>
      <w:r w:rsidR="002C0076" w:rsidRPr="00AE10DC">
        <w:rPr>
          <w:color w:val="000000"/>
        </w:rPr>
        <w:t xml:space="preserve">şi a serviciilor </w:t>
      </w:r>
      <w:r w:rsidRPr="00AE10DC">
        <w:rPr>
          <w:color w:val="000000"/>
        </w:rPr>
        <w:t xml:space="preserve">contractate este de </w:t>
      </w:r>
      <w:r w:rsidRPr="00AE10DC">
        <w:rPr>
          <w:color w:val="000000"/>
          <w:u w:val="single"/>
        </w:rPr>
        <w:t xml:space="preserve">                  în cifre                </w:t>
      </w:r>
      <w:r w:rsidRPr="00AE10DC">
        <w:rPr>
          <w:color w:val="000000"/>
        </w:rPr>
        <w:t>lei (</w:t>
      </w:r>
      <w:r w:rsidRPr="00AE10DC">
        <w:rPr>
          <w:color w:val="000000"/>
          <w:u w:val="single"/>
        </w:rPr>
        <w:t xml:space="preserve">        în litere       </w:t>
      </w:r>
      <w:r w:rsidR="002C0076" w:rsidRPr="00AE10DC">
        <w:rPr>
          <w:color w:val="000000"/>
        </w:rPr>
        <w:t>) fara TVA.</w:t>
      </w:r>
    </w:p>
    <w:p w:rsidR="00ED0811" w:rsidRPr="00AE10DC" w:rsidRDefault="00ED0811" w:rsidP="00AE10DC">
      <w:pPr>
        <w:ind w:firstLine="708"/>
        <w:jc w:val="both"/>
        <w:rPr>
          <w:color w:val="000000"/>
        </w:rPr>
      </w:pPr>
      <w:r w:rsidRPr="00AE10DC">
        <w:rPr>
          <w:color w:val="000000"/>
        </w:rPr>
        <w:t>Beneficiarul va plati numai produsele efectiv livrate si receptionate conform prevederilor contractuale.</w:t>
      </w:r>
    </w:p>
    <w:p w:rsidR="00ED0811" w:rsidRPr="00AE10DC" w:rsidRDefault="00ED0811" w:rsidP="00AE10DC">
      <w:pPr>
        <w:ind w:firstLine="720"/>
        <w:jc w:val="both"/>
        <w:rPr>
          <w:color w:val="000000"/>
        </w:rPr>
      </w:pPr>
      <w:r w:rsidRPr="00AE10DC">
        <w:rPr>
          <w:color w:val="000000"/>
        </w:rPr>
        <w:t>Cota de TVA valabila la data facturarii se aplică asupra bazei de impozitare.</w:t>
      </w:r>
    </w:p>
    <w:p w:rsidR="00ED0811" w:rsidRPr="00AE10DC" w:rsidRDefault="00ED0811" w:rsidP="00AE10DC">
      <w:pPr>
        <w:pStyle w:val="BodyText2"/>
        <w:spacing w:after="0" w:line="240" w:lineRule="auto"/>
        <w:ind w:firstLine="720"/>
        <w:jc w:val="both"/>
        <w:rPr>
          <w:color w:val="000000"/>
          <w:lang w:val="it-IT"/>
        </w:rPr>
      </w:pPr>
      <w:r w:rsidRPr="00AE10DC">
        <w:rPr>
          <w:color w:val="000000"/>
          <w:lang w:val="it-IT"/>
        </w:rPr>
        <w:t>Preţurile unitare fără TVA pentru fiecare din produsele contractate sunt stipulate în anexa nr.1 la contract.</w:t>
      </w:r>
    </w:p>
    <w:p w:rsidR="006B6F26" w:rsidRPr="00AE10DC" w:rsidRDefault="002C0076" w:rsidP="00AE10DC">
      <w:pPr>
        <w:pStyle w:val="BodyText"/>
        <w:rPr>
          <w:b/>
          <w:color w:val="000000"/>
          <w:sz w:val="24"/>
          <w:szCs w:val="24"/>
          <w:lang w:val="ro-RO"/>
        </w:rPr>
      </w:pPr>
      <w:r w:rsidRPr="00AE10DC">
        <w:rPr>
          <w:color w:val="000000"/>
          <w:sz w:val="24"/>
          <w:szCs w:val="24"/>
          <w:lang w:val="it-IT"/>
        </w:rPr>
        <w:tab/>
        <w:t>4</w:t>
      </w:r>
      <w:r w:rsidR="00ED0811" w:rsidRPr="00AE10DC">
        <w:rPr>
          <w:color w:val="000000"/>
          <w:sz w:val="24"/>
          <w:szCs w:val="24"/>
          <w:lang w:val="it-IT"/>
        </w:rPr>
        <w:t>.2</w:t>
      </w:r>
      <w:r w:rsidR="00ED0811" w:rsidRPr="00AE10DC">
        <w:rPr>
          <w:color w:val="000000"/>
          <w:sz w:val="24"/>
          <w:szCs w:val="24"/>
          <w:lang w:val="ro-RO"/>
        </w:rPr>
        <w:t>. Preţurile unitare menţionate în anexa nr.1 sunt ferme şi nu pot fi majorate la  încheierea contractului şi nici ulterior pe toată durata derulării contractului.</w:t>
      </w:r>
    </w:p>
    <w:p w:rsidR="006B6F26" w:rsidRPr="00AE10DC" w:rsidRDefault="002C0076" w:rsidP="00AE10DC">
      <w:pPr>
        <w:pStyle w:val="BodyText"/>
        <w:ind w:firstLine="720"/>
        <w:rPr>
          <w:strike/>
          <w:color w:val="000000"/>
          <w:sz w:val="24"/>
          <w:szCs w:val="24"/>
          <w:lang w:val="ro-RO"/>
        </w:rPr>
      </w:pPr>
      <w:r w:rsidRPr="00AE10DC">
        <w:rPr>
          <w:color w:val="000000"/>
          <w:sz w:val="24"/>
          <w:szCs w:val="24"/>
          <w:lang w:val="ro-RO"/>
        </w:rPr>
        <w:t>4</w:t>
      </w:r>
      <w:r w:rsidR="00ED0811" w:rsidRPr="00AE10DC">
        <w:rPr>
          <w:color w:val="000000"/>
          <w:sz w:val="24"/>
          <w:szCs w:val="24"/>
          <w:lang w:val="ro-RO"/>
        </w:rPr>
        <w:t xml:space="preserve">.3. </w:t>
      </w:r>
      <w:r w:rsidR="005E3542" w:rsidRPr="00AE10DC">
        <w:rPr>
          <w:color w:val="000000"/>
          <w:sz w:val="24"/>
          <w:szCs w:val="24"/>
          <w:lang w:val="ro-RO"/>
        </w:rPr>
        <w:t xml:space="preserve">Încadrându-se în valoarea totală a </w:t>
      </w:r>
      <w:r w:rsidRPr="00AE10DC">
        <w:rPr>
          <w:color w:val="000000"/>
          <w:sz w:val="24"/>
          <w:szCs w:val="24"/>
          <w:lang w:val="ro-RO"/>
        </w:rPr>
        <w:t>contractului menţionată în art.4</w:t>
      </w:r>
      <w:r w:rsidR="005E3542" w:rsidRPr="00AE10DC">
        <w:rPr>
          <w:color w:val="000000"/>
          <w:sz w:val="24"/>
          <w:szCs w:val="24"/>
          <w:lang w:val="ro-RO"/>
        </w:rPr>
        <w:t>.1., furnizorul înscrie preţurile unitare şi totale pentru fiecare produs si serviciu cuprinse în anexa nr.1 şi răspunde – conform reglementărilor legale în vigoare – de dimensionarea corectă a acestora. Furnizorul este singurul răspunzător de modul în care a negociat cu subfurnizorii săi preţurile la materii prime, materiale şi de normele de consum avute în vedere la stabilirea preţurilor unitare şi totale menţionate în anexa nr.1.</w:t>
      </w:r>
    </w:p>
    <w:p w:rsidR="0006533A" w:rsidRPr="00AE10DC" w:rsidRDefault="0006533A" w:rsidP="00AE10DC">
      <w:pPr>
        <w:pStyle w:val="Title"/>
        <w:shd w:val="clear" w:color="auto" w:fill="D9D9D9"/>
        <w:spacing w:before="0"/>
        <w:ind w:firstLine="708"/>
        <w:jc w:val="both"/>
        <w:rPr>
          <w:rFonts w:ascii="Times New Roman" w:hAnsi="Times New Roman" w:cs="Times New Roman"/>
          <w:sz w:val="24"/>
          <w:szCs w:val="24"/>
          <w:u w:val="single"/>
        </w:rPr>
      </w:pPr>
      <w:r w:rsidRPr="00AE10DC">
        <w:rPr>
          <w:rFonts w:ascii="Times New Roman" w:hAnsi="Times New Roman" w:cs="Times New Roman"/>
          <w:sz w:val="24"/>
          <w:szCs w:val="24"/>
          <w:u w:val="single"/>
        </w:rPr>
        <w:t xml:space="preserve">CAP.5. DURATA DE EXECUTIE A CONTRACTULUI. TERMENE CONTRACTUALE </w:t>
      </w:r>
    </w:p>
    <w:p w:rsidR="00627538" w:rsidRPr="00AE10DC" w:rsidRDefault="00572729" w:rsidP="00AE10DC">
      <w:pPr>
        <w:pStyle w:val="BodyText"/>
        <w:ind w:firstLine="708"/>
        <w:rPr>
          <w:color w:val="FF0000"/>
          <w:sz w:val="24"/>
          <w:szCs w:val="24"/>
          <w:lang w:val="ro-RO"/>
        </w:rPr>
      </w:pPr>
      <w:r w:rsidRPr="00AE10DC">
        <w:rPr>
          <w:sz w:val="24"/>
          <w:szCs w:val="24"/>
          <w:lang w:val="ro-RO"/>
        </w:rPr>
        <w:t>5</w:t>
      </w:r>
      <w:r w:rsidR="005A2207" w:rsidRPr="00AE10DC">
        <w:rPr>
          <w:sz w:val="24"/>
          <w:szCs w:val="24"/>
          <w:lang w:val="ro-RO"/>
        </w:rPr>
        <w:t xml:space="preserve">.1. </w:t>
      </w:r>
      <w:r w:rsidR="00627538" w:rsidRPr="00AE10DC">
        <w:rPr>
          <w:sz w:val="24"/>
          <w:szCs w:val="24"/>
          <w:lang w:val="fr-FR"/>
        </w:rPr>
        <w:t xml:space="preserve">Durata de executie </w:t>
      </w:r>
      <w:proofErr w:type="gramStart"/>
      <w:r w:rsidR="00627538" w:rsidRPr="00AE10DC">
        <w:rPr>
          <w:sz w:val="24"/>
          <w:szCs w:val="24"/>
          <w:lang w:val="fr-FR"/>
        </w:rPr>
        <w:t>a</w:t>
      </w:r>
      <w:proofErr w:type="gramEnd"/>
      <w:r w:rsidR="00627538" w:rsidRPr="00AE10DC">
        <w:rPr>
          <w:sz w:val="24"/>
          <w:szCs w:val="24"/>
          <w:lang w:val="fr-FR"/>
        </w:rPr>
        <w:t xml:space="preserve"> contractului va fi de </w:t>
      </w:r>
      <w:r w:rsidR="00627538" w:rsidRPr="00AE10DC">
        <w:rPr>
          <w:b/>
          <w:sz w:val="24"/>
          <w:szCs w:val="24"/>
          <w:lang w:val="fr-FR"/>
        </w:rPr>
        <w:t xml:space="preserve">75 </w:t>
      </w:r>
      <w:proofErr w:type="spellStart"/>
      <w:r w:rsidR="00627538" w:rsidRPr="00AE10DC">
        <w:rPr>
          <w:b/>
          <w:sz w:val="24"/>
          <w:szCs w:val="24"/>
          <w:lang w:val="fr-FR"/>
        </w:rPr>
        <w:t>zile</w:t>
      </w:r>
      <w:proofErr w:type="spellEnd"/>
      <w:r w:rsidR="00627538" w:rsidRPr="00AE10DC">
        <w:rPr>
          <w:sz w:val="24"/>
          <w:szCs w:val="24"/>
          <w:lang w:val="fr-FR"/>
        </w:rPr>
        <w:t xml:space="preserve"> </w:t>
      </w:r>
      <w:proofErr w:type="spellStart"/>
      <w:r w:rsidR="00627538" w:rsidRPr="00AE10DC">
        <w:rPr>
          <w:sz w:val="24"/>
          <w:szCs w:val="24"/>
          <w:lang w:val="fr-FR"/>
        </w:rPr>
        <w:t>calendaristice</w:t>
      </w:r>
      <w:proofErr w:type="spellEnd"/>
      <w:r w:rsidR="007E05A7" w:rsidRPr="00AE10DC">
        <w:rPr>
          <w:sz w:val="24"/>
          <w:szCs w:val="24"/>
          <w:lang w:val="fr-FR"/>
        </w:rPr>
        <w:t xml:space="preserve">, </w:t>
      </w:r>
      <w:proofErr w:type="spellStart"/>
      <w:r w:rsidR="00627538" w:rsidRPr="00AE10DC">
        <w:rPr>
          <w:sz w:val="24"/>
          <w:szCs w:val="24"/>
          <w:lang w:val="fr-FR"/>
        </w:rPr>
        <w:t>astfel</w:t>
      </w:r>
      <w:proofErr w:type="spellEnd"/>
      <w:r w:rsidR="00627538" w:rsidRPr="00AE10DC">
        <w:rPr>
          <w:sz w:val="24"/>
          <w:szCs w:val="24"/>
          <w:lang w:val="fr-FR"/>
        </w:rPr>
        <w:t>:</w:t>
      </w:r>
    </w:p>
    <w:p w:rsidR="009015E6" w:rsidRPr="00AE10DC" w:rsidRDefault="00627538" w:rsidP="00AE10DC">
      <w:pPr>
        <w:numPr>
          <w:ilvl w:val="0"/>
          <w:numId w:val="17"/>
        </w:numPr>
        <w:jc w:val="both"/>
        <w:rPr>
          <w:lang w:val="pt-BR"/>
        </w:rPr>
      </w:pPr>
      <w:r w:rsidRPr="00AE10DC">
        <w:rPr>
          <w:b/>
          <w:lang w:val="pt-BR"/>
        </w:rPr>
        <w:t xml:space="preserve">45 </w:t>
      </w:r>
      <w:r w:rsidR="009D0617" w:rsidRPr="00AE10DC">
        <w:rPr>
          <w:b/>
          <w:lang w:val="pt-BR"/>
        </w:rPr>
        <w:t xml:space="preserve">de </w:t>
      </w:r>
      <w:r w:rsidRPr="00AE10DC">
        <w:rPr>
          <w:b/>
          <w:lang w:val="pt-BR"/>
        </w:rPr>
        <w:t xml:space="preserve">zile </w:t>
      </w:r>
      <w:r w:rsidR="009D0617" w:rsidRPr="00AE10DC">
        <w:rPr>
          <w:lang w:val="pt-BR"/>
        </w:rPr>
        <w:t>de la perfect</w:t>
      </w:r>
      <w:r w:rsidRPr="00AE10DC">
        <w:rPr>
          <w:lang w:val="pt-BR"/>
        </w:rPr>
        <w:t>area contractului pentru procurarea echipamentelor prevazute la poz.1.1 - 1.5, din anexa 1</w:t>
      </w:r>
      <w:r w:rsidR="00DC4B9E" w:rsidRPr="00AE10DC">
        <w:rPr>
          <w:lang w:val="pt-BR"/>
        </w:rPr>
        <w:t xml:space="preserve"> a contractului</w:t>
      </w:r>
      <w:r w:rsidRPr="00AE10DC">
        <w:rPr>
          <w:lang w:val="pt-BR"/>
        </w:rPr>
        <w:t>;</w:t>
      </w:r>
    </w:p>
    <w:p w:rsidR="009015E6" w:rsidRPr="00AE10DC" w:rsidRDefault="00627538" w:rsidP="00AE10DC">
      <w:pPr>
        <w:numPr>
          <w:ilvl w:val="0"/>
          <w:numId w:val="17"/>
        </w:numPr>
        <w:jc w:val="both"/>
        <w:rPr>
          <w:lang w:val="pt-BR"/>
        </w:rPr>
      </w:pPr>
      <w:r w:rsidRPr="00AE10DC">
        <w:rPr>
          <w:lang w:val="pt-BR"/>
        </w:rPr>
        <w:t xml:space="preserve">maxim </w:t>
      </w:r>
      <w:r w:rsidRPr="00AE10DC">
        <w:rPr>
          <w:b/>
          <w:lang w:val="pt-BR"/>
        </w:rPr>
        <w:t>30 de zile</w:t>
      </w:r>
      <w:r w:rsidRPr="00AE10DC">
        <w:rPr>
          <w:lang w:val="pt-BR"/>
        </w:rPr>
        <w:t xml:space="preserve"> in intervalul de procurare de 45 zile, pentru poz</w:t>
      </w:r>
      <w:r w:rsidRPr="00AE10DC">
        <w:rPr>
          <w:b/>
          <w:lang w:val="pt-BR"/>
        </w:rPr>
        <w:t>.</w:t>
      </w:r>
      <w:r w:rsidRPr="00AE10DC">
        <w:rPr>
          <w:lang w:val="pt-BR"/>
        </w:rPr>
        <w:t xml:space="preserve">2.1 din anexa 1 a </w:t>
      </w:r>
      <w:r w:rsidR="009015E6" w:rsidRPr="00AE10DC">
        <w:rPr>
          <w:lang w:val="pt-BR"/>
        </w:rPr>
        <w:t>contractului</w:t>
      </w:r>
      <w:r w:rsidR="009D0617" w:rsidRPr="00AE10DC">
        <w:rPr>
          <w:lang w:val="pt-BR"/>
        </w:rPr>
        <w:t>,</w:t>
      </w:r>
      <w:r w:rsidRPr="00AE10DC">
        <w:rPr>
          <w:lang w:val="pt-BR"/>
        </w:rPr>
        <w:t xml:space="preserve"> pentru intocmire proiect</w:t>
      </w:r>
      <w:r w:rsidRPr="00AE10DC">
        <w:rPr>
          <w:lang w:val="fr-FR"/>
        </w:rPr>
        <w:t>; p</w:t>
      </w:r>
      <w:r w:rsidRPr="00AE10DC">
        <w:rPr>
          <w:lang w:val="pt-BR"/>
        </w:rPr>
        <w:t xml:space="preserve">roiectul va fi avizat de catre beneficiar/CTE Sud in termen de 5 zile lucratoare de la prezentare si stingerea eventualelor observatii.  </w:t>
      </w:r>
    </w:p>
    <w:p w:rsidR="00627538" w:rsidRPr="00AE10DC" w:rsidRDefault="00627538" w:rsidP="00AE10DC">
      <w:pPr>
        <w:numPr>
          <w:ilvl w:val="0"/>
          <w:numId w:val="17"/>
        </w:numPr>
        <w:jc w:val="both"/>
        <w:rPr>
          <w:lang w:val="pt-BR"/>
        </w:rPr>
      </w:pPr>
      <w:r w:rsidRPr="00AE10DC">
        <w:rPr>
          <w:b/>
          <w:lang w:val="pt-BR"/>
        </w:rPr>
        <w:t xml:space="preserve">30 </w:t>
      </w:r>
      <w:r w:rsidR="009D0617" w:rsidRPr="00AE10DC">
        <w:rPr>
          <w:b/>
          <w:lang w:val="pt-BR"/>
        </w:rPr>
        <w:t xml:space="preserve">de </w:t>
      </w:r>
      <w:r w:rsidRPr="00AE10DC">
        <w:rPr>
          <w:b/>
          <w:lang w:val="pt-BR"/>
        </w:rPr>
        <w:t xml:space="preserve">zile </w:t>
      </w:r>
      <w:r w:rsidRPr="00AE10DC">
        <w:rPr>
          <w:lang w:val="pt-BR"/>
        </w:rPr>
        <w:t>de la predare front de lucru pentru serviciile de inlocuire a aparatelor vechi, configurare, teste si punere in functiune a noilor echipamente (poz</w:t>
      </w:r>
      <w:r w:rsidRPr="00AE10DC">
        <w:rPr>
          <w:b/>
          <w:lang w:val="pt-BR"/>
        </w:rPr>
        <w:t>.</w:t>
      </w:r>
      <w:r w:rsidRPr="00AE10DC">
        <w:rPr>
          <w:lang w:val="pt-BR"/>
        </w:rPr>
        <w:t xml:space="preserve">2.2 din anexa 1 a </w:t>
      </w:r>
      <w:r w:rsidR="009015E6" w:rsidRPr="00AE10DC">
        <w:rPr>
          <w:lang w:val="pt-BR"/>
        </w:rPr>
        <w:t>contractului</w:t>
      </w:r>
      <w:r w:rsidRPr="00AE10DC">
        <w:rPr>
          <w:lang w:val="pt-BR"/>
        </w:rPr>
        <w:t>). Finalizarea izometriilor de impuls, precum si conectarea</w:t>
      </w:r>
      <w:r w:rsidR="009015E6" w:rsidRPr="00AE10DC">
        <w:rPr>
          <w:lang w:val="pt-BR"/>
        </w:rPr>
        <w:t xml:space="preserve"> la diafragmele de </w:t>
      </w:r>
      <w:r w:rsidR="009015E6" w:rsidRPr="00AE10DC">
        <w:rPr>
          <w:lang w:val="pt-BR"/>
        </w:rPr>
        <w:lastRenderedPageBreak/>
        <w:t>masura, se vor</w:t>
      </w:r>
      <w:r w:rsidRPr="00AE10DC">
        <w:rPr>
          <w:lang w:val="pt-BR"/>
        </w:rPr>
        <w:t xml:space="preserve"> putea efectua numai in perioada de oprire totala a CTE Sud. Intervalul calendaristic programat pentru oprirea totala a centralei este 01-21.08.2023. Beneficiar</w:t>
      </w:r>
      <w:r w:rsidR="0066748C" w:rsidRPr="00AE10DC">
        <w:rPr>
          <w:lang w:val="pt-BR"/>
        </w:rPr>
        <w:t>ul va notifica in timp util furniz</w:t>
      </w:r>
      <w:r w:rsidRPr="00AE10DC">
        <w:rPr>
          <w:lang w:val="pt-BR"/>
        </w:rPr>
        <w:t>orul eventuala modificare a acestuia.</w:t>
      </w:r>
    </w:p>
    <w:p w:rsidR="0066748C" w:rsidRPr="00AE10DC" w:rsidRDefault="0066748C" w:rsidP="00AE10DC">
      <w:pPr>
        <w:ind w:left="720"/>
        <w:jc w:val="both"/>
        <w:rPr>
          <w:lang w:val="pt-BR"/>
        </w:rPr>
      </w:pPr>
    </w:p>
    <w:p w:rsidR="009D0617" w:rsidRPr="00AE10DC" w:rsidRDefault="00572729" w:rsidP="00AE10DC">
      <w:pPr>
        <w:pStyle w:val="BodyText"/>
        <w:ind w:right="-4" w:firstLine="360"/>
        <w:rPr>
          <w:color w:val="548DD4"/>
          <w:sz w:val="24"/>
          <w:szCs w:val="24"/>
          <w:lang w:val="fr-FR"/>
        </w:rPr>
      </w:pPr>
      <w:r w:rsidRPr="00AE10DC">
        <w:rPr>
          <w:sz w:val="24"/>
          <w:szCs w:val="24"/>
          <w:lang w:val="fr-FR"/>
        </w:rPr>
        <w:t xml:space="preserve">5.2. </w:t>
      </w:r>
      <w:r w:rsidR="009D0617" w:rsidRPr="00AE10DC">
        <w:rPr>
          <w:sz w:val="24"/>
          <w:szCs w:val="24"/>
          <w:lang w:val="fr-FR"/>
        </w:rPr>
        <w:t xml:space="preserve">Contractul se consideră perfectat de la data semnării de către ambele părţi, respectiv de la data înregistrării de ieşire de la achizitor.  În cazul în care </w:t>
      </w:r>
      <w:r w:rsidR="0066748C" w:rsidRPr="00AE10DC">
        <w:rPr>
          <w:sz w:val="24"/>
          <w:szCs w:val="24"/>
          <w:lang w:val="fr-FR"/>
        </w:rPr>
        <w:t>furniz</w:t>
      </w:r>
      <w:r w:rsidR="009D0617" w:rsidRPr="00AE10DC">
        <w:rPr>
          <w:sz w:val="24"/>
          <w:szCs w:val="24"/>
          <w:lang w:val="fr-FR"/>
        </w:rPr>
        <w:t>orul nu prezintă dovada constituirii garanţiei de bună execuţie, în forma convenită, în termen de 5 zile lucratoare de la data perfectării contractului, achizitorul va putea considera contractul rezolvit de plin drept, cu notificare prealabilă.</w:t>
      </w:r>
    </w:p>
    <w:p w:rsidR="009D0617" w:rsidRPr="00AE10DC" w:rsidRDefault="009D0617" w:rsidP="00AE10DC">
      <w:pPr>
        <w:ind w:right="-4"/>
        <w:jc w:val="both"/>
      </w:pPr>
      <w:r w:rsidRPr="00AE10DC">
        <w:tab/>
        <w:t>Predarea frontului de lucru se va face după data constituirii garanţiei de bună execuţie a contractului.</w:t>
      </w:r>
    </w:p>
    <w:p w:rsidR="009D0617" w:rsidRPr="00AE10DC" w:rsidRDefault="009D0617" w:rsidP="00AE10DC">
      <w:pPr>
        <w:ind w:right="-4"/>
        <w:jc w:val="both"/>
      </w:pPr>
      <w:r w:rsidRPr="00AE10DC">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2729" w:rsidRPr="00AE10DC" w:rsidRDefault="00572729" w:rsidP="00AE10DC">
      <w:pPr>
        <w:ind w:right="131" w:firstLine="708"/>
        <w:jc w:val="both"/>
      </w:pPr>
      <w:r w:rsidRPr="00AE10DC">
        <w:t xml:space="preserve">Dacă în termen de 3 zile </w:t>
      </w:r>
      <w:r w:rsidRPr="00AE10DC">
        <w:rPr>
          <w:color w:val="000000"/>
        </w:rPr>
        <w:t xml:space="preserve">de la data notificata de beneficiar </w:t>
      </w:r>
      <w:r w:rsidRPr="00AE10DC">
        <w:t>furnizorul nu s-a prezentat pentru preluarea frontului de lucru, contractul se consideră nul de la sine.</w:t>
      </w:r>
    </w:p>
    <w:p w:rsidR="00572729" w:rsidRPr="00AE10DC" w:rsidRDefault="00572729" w:rsidP="00AE10DC">
      <w:pPr>
        <w:ind w:firstLine="720"/>
        <w:jc w:val="both"/>
      </w:pPr>
      <w:r w:rsidRPr="00AE10DC">
        <w:t>5</w:t>
      </w:r>
      <w:r w:rsidR="0066748C" w:rsidRPr="00AE10DC">
        <w:t>.3.  Orice decalare a termenelor</w:t>
      </w:r>
      <w:r w:rsidRPr="00AE10DC">
        <w:t xml:space="preserve"> contractual</w:t>
      </w:r>
      <w:r w:rsidR="0066748C" w:rsidRPr="00AE10DC">
        <w:t>e</w:t>
      </w:r>
      <w:r w:rsidRPr="00AE10DC">
        <w:t xml:space="preserve"> prevazut</w:t>
      </w:r>
      <w:r w:rsidR="0066748C" w:rsidRPr="00AE10DC">
        <w:t>e</w:t>
      </w:r>
      <w:r w:rsidRPr="00AE10DC">
        <w:t xml:space="preserve"> la art. 5.1 solicitată de achizitor sau furnizor, se face pe baza unui act adiţional la contract, excepţii făcând situaţia menţionată la art.5.4, caz în care nu se acceptă decalarea, orice întârziere fiind penalizată conform prevederilor cap.14, si situatiile de intreruperi mentionate la articolul </w:t>
      </w:r>
      <w:r w:rsidR="007C5F04" w:rsidRPr="00AE10DC">
        <w:t>22</w:t>
      </w:r>
      <w:r w:rsidRPr="00AE10DC">
        <w:t>.4.</w:t>
      </w:r>
    </w:p>
    <w:p w:rsidR="00572729" w:rsidRPr="00AE10DC" w:rsidRDefault="00572729" w:rsidP="00AE10DC">
      <w:pPr>
        <w:ind w:firstLine="720"/>
        <w:jc w:val="both"/>
      </w:pPr>
      <w:r w:rsidRPr="00AE10DC">
        <w:t>5.4. Furnizorul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furnizorului.</w:t>
      </w:r>
    </w:p>
    <w:p w:rsidR="00ED0811" w:rsidRPr="00AE10DC" w:rsidRDefault="00572729" w:rsidP="00AE10DC">
      <w:pPr>
        <w:pStyle w:val="BodyText"/>
        <w:ind w:firstLine="720"/>
        <w:rPr>
          <w:sz w:val="24"/>
          <w:szCs w:val="24"/>
          <w:lang w:val="ro-RO"/>
        </w:rPr>
      </w:pPr>
      <w:r w:rsidRPr="00AE10DC">
        <w:rPr>
          <w:sz w:val="24"/>
          <w:szCs w:val="24"/>
          <w:lang w:val="ro-RO"/>
        </w:rPr>
        <w:t>5.5. Contractul se consideră finalizat după furnizarea, prestarea și recepția serviciilor şi expirarea perioadei de garanţie tehnică.</w:t>
      </w:r>
    </w:p>
    <w:p w:rsidR="009C7ED7" w:rsidRPr="00AE10DC" w:rsidRDefault="009C7ED7" w:rsidP="00AE10DC">
      <w:pPr>
        <w:pStyle w:val="Heading1"/>
        <w:shd w:val="clear" w:color="auto" w:fill="D9D9D9"/>
        <w:spacing w:after="0"/>
        <w:ind w:right="-58" w:firstLine="708"/>
        <w:rPr>
          <w:smallCaps/>
          <w:sz w:val="24"/>
          <w:szCs w:val="24"/>
          <w:lang w:val="fr-FR"/>
        </w:rPr>
      </w:pPr>
      <w:r w:rsidRPr="00AE10DC">
        <w:rPr>
          <w:smallCaps/>
          <w:sz w:val="24"/>
          <w:szCs w:val="24"/>
          <w:lang w:val="ro-RO"/>
        </w:rPr>
        <w:t>C</w:t>
      </w:r>
      <w:r w:rsidR="006B3D5C" w:rsidRPr="00AE10DC">
        <w:rPr>
          <w:smallCaps/>
          <w:sz w:val="24"/>
          <w:szCs w:val="24"/>
          <w:lang w:val="ro-RO"/>
        </w:rPr>
        <w:t>AP.6</w:t>
      </w:r>
      <w:r w:rsidRPr="00AE10DC">
        <w:rPr>
          <w:smallCaps/>
          <w:sz w:val="24"/>
          <w:szCs w:val="24"/>
          <w:lang w:val="ro-RO"/>
        </w:rPr>
        <w:t xml:space="preserve">. </w:t>
      </w:r>
      <w:r w:rsidRPr="00AE10DC">
        <w:rPr>
          <w:smallCaps/>
          <w:sz w:val="24"/>
          <w:szCs w:val="24"/>
          <w:lang w:val="fr-FR"/>
        </w:rPr>
        <w:t>EXECUTAREA CONTRACTULUI</w:t>
      </w:r>
    </w:p>
    <w:p w:rsidR="00ED0811" w:rsidRPr="00AE10DC" w:rsidRDefault="00625A1E" w:rsidP="00AE10DC">
      <w:pPr>
        <w:pStyle w:val="BodyText"/>
        <w:ind w:firstLine="708"/>
        <w:rPr>
          <w:color w:val="000000"/>
          <w:sz w:val="24"/>
          <w:szCs w:val="24"/>
          <w:lang w:val="ro-RO"/>
        </w:rPr>
      </w:pPr>
      <w:r w:rsidRPr="00AE10DC">
        <w:rPr>
          <w:color w:val="000000"/>
          <w:sz w:val="24"/>
          <w:szCs w:val="24"/>
          <w:lang w:val="ro-RO"/>
        </w:rPr>
        <w:t>   6</w:t>
      </w:r>
      <w:r w:rsidR="00ED0811" w:rsidRPr="00AE10DC">
        <w:rPr>
          <w:color w:val="000000"/>
          <w:sz w:val="24"/>
          <w:szCs w:val="24"/>
          <w:lang w:val="ro-RO"/>
        </w:rPr>
        <w:t>.1.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w:t>
      </w:r>
      <w:r w:rsidR="00774F89" w:rsidRPr="00AE10DC">
        <w:rPr>
          <w:color w:val="000000"/>
          <w:sz w:val="24"/>
          <w:szCs w:val="24"/>
          <w:lang w:val="ro-RO"/>
        </w:rPr>
        <w:t xml:space="preserve"> putea</w:t>
      </w:r>
      <w:r w:rsidR="00ED0811" w:rsidRPr="00AE10DC">
        <w:rPr>
          <w:color w:val="000000"/>
          <w:sz w:val="24"/>
          <w:szCs w:val="24"/>
          <w:lang w:val="ro-RO"/>
        </w:rPr>
        <w:t xml:space="preserve"> considera contractul rezolvit de plin drept, cu notificare prealabilă.</w:t>
      </w:r>
    </w:p>
    <w:p w:rsidR="00EA26D4" w:rsidRPr="00AE10DC" w:rsidRDefault="00EA26D4" w:rsidP="00AE10DC">
      <w:pPr>
        <w:pStyle w:val="BodyText"/>
        <w:ind w:firstLine="708"/>
        <w:rPr>
          <w:color w:val="000000"/>
          <w:sz w:val="24"/>
          <w:szCs w:val="24"/>
          <w:lang w:val="ro-RO"/>
        </w:rPr>
      </w:pPr>
    </w:p>
    <w:p w:rsidR="00EA26D4" w:rsidRPr="00AE10DC" w:rsidRDefault="006B3D5C" w:rsidP="00AE10DC">
      <w:pPr>
        <w:pStyle w:val="Heading1"/>
        <w:shd w:val="pct10" w:color="auto" w:fill="FFFFFF"/>
        <w:spacing w:after="0"/>
        <w:rPr>
          <w:smallCaps/>
          <w:sz w:val="24"/>
          <w:szCs w:val="24"/>
          <w:lang w:val="ro-RO"/>
        </w:rPr>
      </w:pPr>
      <w:r w:rsidRPr="00AE10DC">
        <w:rPr>
          <w:smallCaps/>
          <w:sz w:val="24"/>
          <w:szCs w:val="24"/>
          <w:lang w:val="ro-RO"/>
        </w:rPr>
        <w:t>CAP.7</w:t>
      </w:r>
      <w:r w:rsidR="00EA26D4" w:rsidRPr="00AE10DC">
        <w:rPr>
          <w:smallCaps/>
          <w:sz w:val="24"/>
          <w:szCs w:val="24"/>
          <w:lang w:val="ro-RO"/>
        </w:rPr>
        <w:t>. DOCUMENTELE CONTRACTULUI ŞI PROCEDURA DE ATRIBUIRE</w:t>
      </w:r>
    </w:p>
    <w:p w:rsidR="00ED0811" w:rsidRPr="00AE10DC" w:rsidRDefault="00625A1E" w:rsidP="00AE10DC">
      <w:pPr>
        <w:jc w:val="both"/>
        <w:rPr>
          <w:color w:val="000000"/>
        </w:rPr>
      </w:pPr>
      <w:r w:rsidRPr="00AE10DC">
        <w:rPr>
          <w:color w:val="000000"/>
        </w:rPr>
        <w:t>   </w:t>
      </w:r>
      <w:r w:rsidRPr="00AE10DC">
        <w:rPr>
          <w:color w:val="000000"/>
        </w:rPr>
        <w:tab/>
        <w:t>7</w:t>
      </w:r>
      <w:r w:rsidR="00ED0811" w:rsidRPr="00AE10DC">
        <w:rPr>
          <w:color w:val="000000"/>
        </w:rPr>
        <w:t xml:space="preserve">.1.  Documentele contractului sunt: </w:t>
      </w:r>
    </w:p>
    <w:p w:rsidR="005A4C31" w:rsidRPr="00AE10DC" w:rsidRDefault="005A4C31" w:rsidP="00AE10DC">
      <w:pPr>
        <w:pStyle w:val="BodyText"/>
        <w:numPr>
          <w:ilvl w:val="0"/>
          <w:numId w:val="13"/>
        </w:numPr>
        <w:rPr>
          <w:sz w:val="24"/>
          <w:szCs w:val="24"/>
          <w:lang w:val="ro-RO"/>
        </w:rPr>
      </w:pPr>
      <w:r w:rsidRPr="00AE10DC">
        <w:rPr>
          <w:sz w:val="24"/>
          <w:szCs w:val="24"/>
          <w:lang w:val="ro-RO"/>
        </w:rPr>
        <w:t>contractul propriu-zis;</w:t>
      </w:r>
    </w:p>
    <w:p w:rsidR="005A4C31" w:rsidRPr="00AE10DC" w:rsidRDefault="005A4C31" w:rsidP="00AE10DC">
      <w:pPr>
        <w:pStyle w:val="BodyText"/>
        <w:numPr>
          <w:ilvl w:val="0"/>
          <w:numId w:val="13"/>
        </w:numPr>
        <w:tabs>
          <w:tab w:val="left" w:pos="360"/>
        </w:tabs>
        <w:suppressAutoHyphens/>
        <w:rPr>
          <w:bCs/>
          <w:sz w:val="24"/>
          <w:szCs w:val="24"/>
          <w:lang w:val="fr-FR"/>
        </w:rPr>
      </w:pPr>
      <w:r w:rsidRPr="00AE10DC">
        <w:rPr>
          <w:bCs/>
          <w:sz w:val="24"/>
          <w:szCs w:val="24"/>
          <w:lang w:val="fr-FR"/>
        </w:rPr>
        <w:t>propunerea tehnică şi financiară prezentată de furnizor;</w:t>
      </w:r>
    </w:p>
    <w:p w:rsidR="005A4C31" w:rsidRPr="00AE10DC" w:rsidRDefault="005A4C31" w:rsidP="00AE10DC">
      <w:pPr>
        <w:pStyle w:val="BodyText"/>
        <w:numPr>
          <w:ilvl w:val="0"/>
          <w:numId w:val="13"/>
        </w:numPr>
        <w:rPr>
          <w:sz w:val="24"/>
          <w:szCs w:val="24"/>
          <w:lang w:val="ro-RO"/>
        </w:rPr>
      </w:pPr>
      <w:r w:rsidRPr="00AE10DC">
        <w:rPr>
          <w:sz w:val="24"/>
          <w:szCs w:val="24"/>
          <w:lang w:val="ro-RO"/>
        </w:rPr>
        <w:t>caietul de sarcini;</w:t>
      </w:r>
    </w:p>
    <w:p w:rsidR="005A4C31" w:rsidRPr="00AE10DC" w:rsidRDefault="005A4C31" w:rsidP="00AE10DC">
      <w:pPr>
        <w:pStyle w:val="BodyText"/>
        <w:numPr>
          <w:ilvl w:val="0"/>
          <w:numId w:val="13"/>
        </w:numPr>
        <w:rPr>
          <w:sz w:val="24"/>
          <w:szCs w:val="24"/>
          <w:lang w:val="ro-RO"/>
        </w:rPr>
      </w:pPr>
      <w:r w:rsidRPr="00AE10DC">
        <w:rPr>
          <w:sz w:val="24"/>
          <w:szCs w:val="24"/>
          <w:lang w:val="ro-RO"/>
        </w:rPr>
        <w:t>lista cuprinzând subcontractanţii, cu datele de recunoaştere a acestora, precum şi contractele încheiate cu aceştia, dacă este cazul;</w:t>
      </w:r>
    </w:p>
    <w:p w:rsidR="005A4C31" w:rsidRPr="00AE10DC" w:rsidRDefault="005A4C31" w:rsidP="00AE10DC">
      <w:pPr>
        <w:pStyle w:val="BodyText"/>
        <w:numPr>
          <w:ilvl w:val="0"/>
          <w:numId w:val="13"/>
        </w:numPr>
        <w:rPr>
          <w:sz w:val="24"/>
          <w:szCs w:val="24"/>
          <w:lang w:val="ro-RO"/>
        </w:rPr>
      </w:pPr>
      <w:r w:rsidRPr="00AE10DC">
        <w:rPr>
          <w:sz w:val="24"/>
          <w:szCs w:val="24"/>
          <w:lang w:val="ro-RO"/>
        </w:rPr>
        <w:t>contractele încheiate de furnizor cu terții sustinători (dacă este cazul);</w:t>
      </w:r>
    </w:p>
    <w:p w:rsidR="005A4C31" w:rsidRPr="00AE10DC" w:rsidRDefault="005A4C31" w:rsidP="00AE10DC">
      <w:pPr>
        <w:pStyle w:val="BodyText"/>
        <w:numPr>
          <w:ilvl w:val="0"/>
          <w:numId w:val="13"/>
        </w:numPr>
        <w:rPr>
          <w:sz w:val="24"/>
          <w:szCs w:val="24"/>
          <w:lang w:val="ro-RO"/>
        </w:rPr>
      </w:pPr>
      <w:r w:rsidRPr="00AE10DC">
        <w:rPr>
          <w:sz w:val="24"/>
          <w:szCs w:val="24"/>
          <w:lang w:val="ro-RO"/>
        </w:rPr>
        <w:t>anexele menţionate în textul contractului;</w:t>
      </w:r>
    </w:p>
    <w:p w:rsidR="005A4C31" w:rsidRPr="00AE10DC" w:rsidRDefault="005A4C31" w:rsidP="00AE10DC">
      <w:pPr>
        <w:pStyle w:val="BodyText"/>
        <w:numPr>
          <w:ilvl w:val="0"/>
          <w:numId w:val="13"/>
        </w:numPr>
        <w:rPr>
          <w:sz w:val="24"/>
          <w:szCs w:val="24"/>
          <w:lang w:val="ro-RO"/>
        </w:rPr>
      </w:pPr>
      <w:r w:rsidRPr="00AE10DC">
        <w:rPr>
          <w:sz w:val="24"/>
          <w:szCs w:val="24"/>
          <w:lang w:val="ro-RO"/>
        </w:rPr>
        <w:t>eventualele acte adiţionale la contract.</w:t>
      </w:r>
    </w:p>
    <w:p w:rsidR="00ED0811" w:rsidRPr="00AE10DC" w:rsidRDefault="00625A1E" w:rsidP="00AE10DC">
      <w:pPr>
        <w:pStyle w:val="BodyText"/>
        <w:ind w:firstLine="720"/>
        <w:rPr>
          <w:sz w:val="24"/>
          <w:szCs w:val="24"/>
          <w:lang w:val="ro-RO"/>
        </w:rPr>
      </w:pPr>
      <w:r w:rsidRPr="00AE10DC">
        <w:rPr>
          <w:sz w:val="24"/>
          <w:szCs w:val="24"/>
          <w:lang w:val="ro-RO"/>
        </w:rPr>
        <w:t>7</w:t>
      </w:r>
      <w:r w:rsidR="00ED0811" w:rsidRPr="00AE10DC">
        <w:rPr>
          <w:sz w:val="24"/>
          <w:szCs w:val="24"/>
          <w:lang w:val="ro-RO"/>
        </w:rPr>
        <w:t>.2. În cazul în care, pe parcursul îndeplinirii contractului, se constată faptul că anumite elemente ale propunerii tehnice sunt inferioare cerinţelor prevăzute în caietul de sarcini, prevalează prevederile caietului de sarcini.</w:t>
      </w:r>
    </w:p>
    <w:p w:rsidR="009C7ED7" w:rsidRPr="00AE10DC" w:rsidRDefault="00625A1E" w:rsidP="00AE10DC">
      <w:pPr>
        <w:pStyle w:val="BodyText"/>
        <w:ind w:firstLine="720"/>
        <w:rPr>
          <w:color w:val="FF0000"/>
          <w:sz w:val="24"/>
          <w:szCs w:val="24"/>
          <w:lang w:val="ro-RO"/>
        </w:rPr>
      </w:pPr>
      <w:r w:rsidRPr="00AE10DC">
        <w:rPr>
          <w:sz w:val="24"/>
          <w:szCs w:val="24"/>
          <w:lang w:val="ro-RO"/>
        </w:rPr>
        <w:t>7</w:t>
      </w:r>
      <w:r w:rsidR="009C7ED7" w:rsidRPr="00AE10DC">
        <w:rPr>
          <w:sz w:val="24"/>
          <w:szCs w:val="24"/>
          <w:lang w:val="ro-RO"/>
        </w:rPr>
        <w:t xml:space="preserve">.3. Achizitorul a atribuit </w:t>
      </w:r>
      <w:r w:rsidR="009C7ED7" w:rsidRPr="00AE10DC">
        <w:rPr>
          <w:color w:val="000000"/>
          <w:sz w:val="24"/>
          <w:szCs w:val="24"/>
          <w:lang w:val="ro-RO"/>
        </w:rPr>
        <w:t xml:space="preserve">prezentul contract furnizorului la data de ________________, pe baza de </w:t>
      </w:r>
      <w:r w:rsidR="009C7ED7" w:rsidRPr="00AE10DC">
        <w:rPr>
          <w:b/>
          <w:color w:val="000000"/>
          <w:sz w:val="24"/>
          <w:szCs w:val="24"/>
          <w:lang w:val="ro-RO"/>
        </w:rPr>
        <w:t>achizitie directa</w:t>
      </w:r>
      <w:r w:rsidR="009C7ED7" w:rsidRPr="00AE10DC">
        <w:rPr>
          <w:color w:val="000000"/>
          <w:sz w:val="24"/>
          <w:szCs w:val="24"/>
          <w:lang w:val="ro-RO"/>
        </w:rPr>
        <w:t>.</w:t>
      </w:r>
    </w:p>
    <w:p w:rsidR="009C7ED7" w:rsidRPr="00AE10DC" w:rsidRDefault="009C7ED7" w:rsidP="00AE10DC">
      <w:pPr>
        <w:pStyle w:val="Heading1"/>
        <w:shd w:val="clear" w:color="auto" w:fill="D9D9D9"/>
        <w:spacing w:after="0"/>
        <w:ind w:right="-58" w:firstLine="708"/>
        <w:rPr>
          <w:smallCaps/>
          <w:sz w:val="24"/>
          <w:szCs w:val="24"/>
          <w:lang w:val="fr-FR"/>
        </w:rPr>
      </w:pPr>
      <w:r w:rsidRPr="00AE10DC">
        <w:rPr>
          <w:b w:val="0"/>
          <w:color w:val="000000"/>
          <w:sz w:val="24"/>
          <w:szCs w:val="24"/>
          <w:lang w:val="fr-FR"/>
        </w:rPr>
        <w:t> </w:t>
      </w:r>
      <w:r w:rsidRPr="00AE10DC">
        <w:rPr>
          <w:smallCaps/>
          <w:sz w:val="24"/>
          <w:szCs w:val="24"/>
          <w:lang w:val="fr-FR"/>
        </w:rPr>
        <w:t>CAP. 8. CARACTERUL CONFIDENŢIAL AL CONTRACTULUI</w:t>
      </w:r>
    </w:p>
    <w:p w:rsidR="009C7ED7" w:rsidRPr="00AE10DC" w:rsidRDefault="009C7ED7" w:rsidP="00AE10DC">
      <w:pPr>
        <w:jc w:val="both"/>
      </w:pPr>
      <w:r w:rsidRPr="00AE10DC">
        <w:t xml:space="preserve">          8.1. A –   O parte contractantă nu are dreptul, fără acordul scris al celeilalte părţi:</w:t>
      </w:r>
    </w:p>
    <w:p w:rsidR="009C7ED7" w:rsidRPr="00AE10DC" w:rsidRDefault="009C7ED7" w:rsidP="00AE10DC">
      <w:pPr>
        <w:jc w:val="both"/>
      </w:pPr>
      <w:r w:rsidRPr="00AE10DC">
        <w:tab/>
        <w:t>a) de a face cunoscut contractul sau orice prevedere a acestuia unei terţe părţi, în afara acelor persoane implicate în îndeplinirea contractului;</w:t>
      </w:r>
    </w:p>
    <w:p w:rsidR="009C7ED7" w:rsidRPr="00AE10DC" w:rsidRDefault="009C7ED7" w:rsidP="00AE10DC">
      <w:pPr>
        <w:ind w:firstLine="720"/>
        <w:jc w:val="both"/>
      </w:pPr>
      <w:r w:rsidRPr="00AE10DC">
        <w:t>b) de a utiliza informaţiile şi documentele obţinute sau la care are acces în perioada de derulare a contractului, în alt scop decât acela de a-şi îndeplini obligaţiile contractuale.</w:t>
      </w:r>
    </w:p>
    <w:p w:rsidR="009C7ED7" w:rsidRPr="00AE10DC" w:rsidRDefault="009C7ED7" w:rsidP="00AE10DC">
      <w:pPr>
        <w:ind w:firstLine="720"/>
        <w:jc w:val="both"/>
      </w:pPr>
      <w:r w:rsidRPr="00AE10DC">
        <w:lastRenderedPageBreak/>
        <w:t>B – Dezvăluirea oricărei informaţii faţă de persoanele implicate în îndeplinirea contractului se va face confidenţial şi se va extinde numai asupra acelor informaţii necesare în vederea îndeplinirii contractului.</w:t>
      </w:r>
    </w:p>
    <w:p w:rsidR="009C7ED7" w:rsidRPr="00AE10DC" w:rsidRDefault="009C7ED7" w:rsidP="00AE10DC">
      <w:pPr>
        <w:pStyle w:val="BodyTextIndent"/>
        <w:spacing w:after="0"/>
        <w:jc w:val="both"/>
      </w:pPr>
      <w:r w:rsidRPr="00AE10DC">
        <w:t xml:space="preserve">     8.2. O parte contractantă va fi exonerată de răspunderea pentru dezvăluirea de informaţii referitoare la contract dacă:</w:t>
      </w:r>
    </w:p>
    <w:p w:rsidR="009C7ED7" w:rsidRPr="00AE10DC" w:rsidRDefault="009C7ED7" w:rsidP="00AE10DC">
      <w:pPr>
        <w:ind w:firstLine="720"/>
        <w:jc w:val="both"/>
      </w:pPr>
      <w:r w:rsidRPr="00AE10DC">
        <w:t>a) informaţia era cunoscută părţii contractante înainte ca ea să fi fost primită de la cealaltă parte contractantă; sau</w:t>
      </w:r>
    </w:p>
    <w:p w:rsidR="009C7ED7" w:rsidRPr="00AE10DC" w:rsidRDefault="009C7ED7" w:rsidP="00AE10DC">
      <w:pPr>
        <w:ind w:firstLine="720"/>
        <w:jc w:val="both"/>
      </w:pPr>
      <w:r w:rsidRPr="00AE10DC">
        <w:t>b) informaţia a fost dezvăluită după ce a fost obţinut acordul scris al celeilalte părţi contractante pentru asemenea dezvăluire; sau</w:t>
      </w:r>
    </w:p>
    <w:p w:rsidR="009C7ED7" w:rsidRPr="00AE10DC" w:rsidRDefault="009C7ED7" w:rsidP="00AE10DC">
      <w:pPr>
        <w:ind w:firstLine="720"/>
        <w:jc w:val="both"/>
      </w:pPr>
      <w:r w:rsidRPr="00AE10DC">
        <w:t>c) partea contractantă a fost obligată în mod legal să dezvăluie informaţia.</w:t>
      </w:r>
    </w:p>
    <w:p w:rsidR="009C7ED7" w:rsidRPr="00AE10DC" w:rsidRDefault="009C7ED7" w:rsidP="00AE10DC">
      <w:pPr>
        <w:ind w:firstLine="720"/>
        <w:jc w:val="both"/>
      </w:pPr>
      <w:r w:rsidRPr="00AE10DC">
        <w:t>8.3. Achizitorul păstrează secretul proiectelor, documentaţiilor de execuţie, prevederi tehnice, tehnologii folosite de furnizor.</w:t>
      </w:r>
    </w:p>
    <w:p w:rsidR="009C7ED7" w:rsidRPr="00AE10DC" w:rsidRDefault="009C7ED7" w:rsidP="00AE10DC">
      <w:pPr>
        <w:ind w:firstLine="720"/>
        <w:jc w:val="both"/>
      </w:pPr>
      <w:r w:rsidRPr="00AE10DC">
        <w:t>In cazul in care achizitorul executa audituri la furnizor, rezultatele acestora sunt confidenţiale, fiind cunoscute numai de partenerii contractuali sau de organizaţiile pe care le reprezintă.</w:t>
      </w:r>
    </w:p>
    <w:p w:rsidR="009C7ED7" w:rsidRPr="00AE10DC" w:rsidRDefault="009C7ED7" w:rsidP="00AE10DC">
      <w:pPr>
        <w:ind w:firstLine="720"/>
        <w:jc w:val="both"/>
      </w:pPr>
      <w:r w:rsidRPr="00AE10DC">
        <w:t>8.4. Accesul personalului furnizorului în incinta achizitorului, la locul unde se desfăşoară activitatile necesare indeplinirii contractului (livrari, montaj etc.), se face pe bază de permise de intrare, eliberate de conducerea CTE beneficiar, la cererea furnizorului şi numai în spaţii şi pe trasee bine definite.</w:t>
      </w:r>
    </w:p>
    <w:p w:rsidR="009C7ED7" w:rsidRPr="00AE10DC" w:rsidRDefault="009C7ED7" w:rsidP="00AE10DC">
      <w:pPr>
        <w:ind w:firstLine="720"/>
        <w:jc w:val="both"/>
      </w:pPr>
      <w:r w:rsidRPr="00AE10DC">
        <w:t>8.5. Accesul achizitorului în incinta furnizorului, se face cu un scop şi după un program anunţat în prealabil.</w:t>
      </w:r>
    </w:p>
    <w:p w:rsidR="009C7ED7" w:rsidRPr="00AE10DC" w:rsidRDefault="009C7ED7" w:rsidP="00AE10DC">
      <w:pPr>
        <w:pStyle w:val="Heading1"/>
        <w:shd w:val="clear" w:color="auto" w:fill="D9D9D9"/>
        <w:spacing w:after="0"/>
        <w:ind w:right="-58" w:firstLine="708"/>
        <w:rPr>
          <w:smallCaps/>
          <w:sz w:val="24"/>
          <w:szCs w:val="24"/>
          <w:lang w:val="ro-RO"/>
        </w:rPr>
      </w:pPr>
      <w:r w:rsidRPr="00AE10DC">
        <w:rPr>
          <w:smallCaps/>
          <w:sz w:val="24"/>
          <w:szCs w:val="24"/>
          <w:lang w:val="ro-RO"/>
        </w:rPr>
        <w:t>CAP.9. DREPTURI DE PROPRIETATE INTELECTUALĂ</w:t>
      </w:r>
    </w:p>
    <w:p w:rsidR="009C7ED7" w:rsidRPr="00AE10DC" w:rsidRDefault="009C7ED7" w:rsidP="00AE10DC">
      <w:pPr>
        <w:pStyle w:val="BodyText"/>
        <w:rPr>
          <w:sz w:val="24"/>
          <w:szCs w:val="24"/>
          <w:lang w:val="ro-RO"/>
        </w:rPr>
      </w:pPr>
      <w:r w:rsidRPr="00AE10DC">
        <w:rPr>
          <w:sz w:val="24"/>
          <w:szCs w:val="24"/>
          <w:lang w:val="ro-RO"/>
        </w:rPr>
        <w:t xml:space="preserve">         9.1. Furnizorul are obligaţia de a despăgubi achizitorul împotriva oricăror:</w:t>
      </w:r>
    </w:p>
    <w:p w:rsidR="009C7ED7" w:rsidRPr="00AE10DC" w:rsidRDefault="009C7ED7" w:rsidP="00AE10DC">
      <w:pPr>
        <w:jc w:val="both"/>
      </w:pPr>
      <w:r w:rsidRPr="00AE10DC">
        <w:tab/>
        <w:t>a) reclamaţii şi acţiuni în justiţie, ce rezultă din încălcarea unor drepturi de proprietate intelectuală (brevete, nume, mărci înregistrate etc), legate de echipamentele, materialele, instalaţiile sau utilajele folosite sau în legătură cu prestarea/executia  serviciilor/lucrarilor; şi</w:t>
      </w:r>
    </w:p>
    <w:p w:rsidR="009C7ED7" w:rsidRPr="00AE10DC" w:rsidRDefault="009C7ED7" w:rsidP="00AE10DC">
      <w:pPr>
        <w:jc w:val="both"/>
      </w:pPr>
      <w:r w:rsidRPr="00AE10DC">
        <w:tab/>
        <w:t>b) daune-interese, costuri, taxe şi cheltuieli de orice natură, aferente, cu excepţia situaţiei în care o astfel de încălcare rezultă din respectarea caietului de sarcini întocmit de către achizitor.</w:t>
      </w:r>
    </w:p>
    <w:p w:rsidR="009C7ED7" w:rsidRPr="00AE10DC" w:rsidRDefault="009C7ED7" w:rsidP="00AE10DC">
      <w:pPr>
        <w:pStyle w:val="Heading1"/>
        <w:shd w:val="clear" w:color="auto" w:fill="D9D9D9"/>
        <w:spacing w:after="0"/>
        <w:ind w:right="-58" w:firstLine="708"/>
        <w:rPr>
          <w:smallCaps/>
          <w:sz w:val="24"/>
          <w:szCs w:val="24"/>
          <w:lang w:val="fr-FR"/>
        </w:rPr>
      </w:pPr>
      <w:r w:rsidRPr="00AE10DC">
        <w:rPr>
          <w:sz w:val="24"/>
          <w:szCs w:val="24"/>
          <w:lang w:val="fr-FR"/>
        </w:rPr>
        <w:t xml:space="preserve">CAP.10. OBLIGAŢIILE  CONTRACTANTULUI </w:t>
      </w:r>
    </w:p>
    <w:p w:rsidR="00D35D61" w:rsidRPr="00AE10DC" w:rsidRDefault="009C7ED7" w:rsidP="00AE10DC">
      <w:pPr>
        <w:ind w:firstLine="708"/>
        <w:jc w:val="both"/>
        <w:rPr>
          <w:b/>
          <w:color w:val="000000"/>
        </w:rPr>
      </w:pPr>
      <w:r w:rsidRPr="00AE10DC">
        <w:rPr>
          <w:color w:val="000000"/>
        </w:rPr>
        <w:t>10</w:t>
      </w:r>
      <w:r w:rsidR="00EE6697" w:rsidRPr="00AE10DC">
        <w:rPr>
          <w:color w:val="000000"/>
        </w:rPr>
        <w:t xml:space="preserve">.1. </w:t>
      </w:r>
      <w:r w:rsidR="00D35D61" w:rsidRPr="00AE10DC">
        <w:t>Furnizorul are obligaţia:</w:t>
      </w:r>
    </w:p>
    <w:p w:rsidR="00D35D61" w:rsidRPr="00AE10DC" w:rsidRDefault="00D35D61" w:rsidP="00AE10DC">
      <w:pPr>
        <w:jc w:val="both"/>
      </w:pPr>
      <w:r w:rsidRPr="00AE10DC">
        <w:t xml:space="preserve">      - sa inceapa serviciile de montaj numai dupa ce Furnizorul face dovada asigurarii complete a echipamentelor si bazei materiale, conform specificatiei de echipament din proiectul avizat.</w:t>
      </w:r>
    </w:p>
    <w:p w:rsidR="00D35D61" w:rsidRPr="00AE10DC" w:rsidRDefault="00D35D61" w:rsidP="00AE10DC">
      <w:pPr>
        <w:jc w:val="both"/>
      </w:pPr>
      <w:r w:rsidRPr="00AE10DC">
        <w:t xml:space="preserve">      - calitatea echipamentelor va fi atestata de catre Furnizor prin certificate de calitate, buletine de incercari si probe, certificate de calibrare pentru traductoare, planul de control, etc., care vor insoti produsele catre beneficiar.</w:t>
      </w:r>
    </w:p>
    <w:p w:rsidR="00416BB5" w:rsidRPr="00AE10DC" w:rsidRDefault="00D35D61" w:rsidP="00AE10DC">
      <w:pPr>
        <w:jc w:val="both"/>
      </w:pPr>
      <w:r w:rsidRPr="00AE10DC">
        <w:rPr>
          <w:bCs/>
          <w:color w:val="000000"/>
        </w:rPr>
        <w:t xml:space="preserve">         Proiectul va fi avizat de beneficiar in termen de 5 zile lucratoare de la predare si stingerea eventualelor observatii.</w:t>
      </w:r>
    </w:p>
    <w:p w:rsidR="00416BB5" w:rsidRPr="00AE10DC" w:rsidRDefault="009C7ED7" w:rsidP="00AE10DC">
      <w:pPr>
        <w:ind w:firstLine="708"/>
        <w:jc w:val="both"/>
      </w:pPr>
      <w:r w:rsidRPr="00AE10DC">
        <w:rPr>
          <w:color w:val="000000"/>
        </w:rPr>
        <w:t>10</w:t>
      </w:r>
      <w:r w:rsidR="00EE6697" w:rsidRPr="00AE10DC">
        <w:rPr>
          <w:color w:val="000000"/>
        </w:rPr>
        <w:t xml:space="preserve">.2. </w:t>
      </w:r>
      <w:r w:rsidR="00416BB5" w:rsidRPr="00AE10DC">
        <w:t>Toate costurile aferente transportului echipamentelor la beneficiar, lucrarilor de demontare echipamente din instalatie, pregatirea pentru montaj si serviciile de montaj (inclusiv lucrarile ce se desfasoara la inaltime) a noilor sisteme de masura, sunt in sarcina si raspunderea furnizorului. In sarcina furnizorului sunt toate materialele de montaj mecanic si electric, necesare conform proiectului tehnic. Toate cheltuielile cu personalul (transport, cazare, etc.) sunt, de asemenea, in sarcina furnizorului.</w:t>
      </w:r>
      <w:r w:rsidR="00EE6697" w:rsidRPr="00AE10DC">
        <w:tab/>
      </w:r>
    </w:p>
    <w:p w:rsidR="00540F7D" w:rsidRPr="00AE10DC" w:rsidRDefault="009C7ED7" w:rsidP="00AE10DC">
      <w:pPr>
        <w:pStyle w:val="ListParagraph"/>
        <w:widowControl w:val="0"/>
        <w:ind w:left="0" w:firstLine="708"/>
        <w:jc w:val="both"/>
        <w:rPr>
          <w:color w:val="000000"/>
        </w:rPr>
      </w:pPr>
      <w:r w:rsidRPr="00AE10DC">
        <w:rPr>
          <w:color w:val="000000"/>
        </w:rPr>
        <w:t>10</w:t>
      </w:r>
      <w:r w:rsidR="00540F7D" w:rsidRPr="00AE10DC">
        <w:rPr>
          <w:color w:val="000000"/>
        </w:rPr>
        <w:t>.3.(1) Documentaţiile tehnice se vor elabora în condiţiile de asigurare a calităţii în conformitate cu standardul internaţional SR EN ISO 9001/2015 sau altele echivalente.</w:t>
      </w:r>
    </w:p>
    <w:p w:rsidR="00540F7D" w:rsidRPr="00AE10DC" w:rsidRDefault="00540F7D" w:rsidP="00AE10DC">
      <w:pPr>
        <w:tabs>
          <w:tab w:val="num" w:pos="0"/>
        </w:tabs>
        <w:jc w:val="both"/>
        <w:rPr>
          <w:color w:val="000000"/>
        </w:rPr>
      </w:pPr>
      <w:r w:rsidRPr="00AE10DC">
        <w:rPr>
          <w:color w:val="000000"/>
        </w:rPr>
        <w:tab/>
        <w:t>(2) Prestarea serviciilor se va realiza în sistem de asigurare a calităţii în conformitate cu standardul internaţional SR EN ISO 9001/2015 sau altele echivalente.</w:t>
      </w:r>
    </w:p>
    <w:p w:rsidR="00540F7D" w:rsidRPr="00AE10DC" w:rsidRDefault="00540F7D" w:rsidP="00AE10DC">
      <w:pPr>
        <w:tabs>
          <w:tab w:val="num" w:pos="0"/>
        </w:tabs>
        <w:ind w:right="-1"/>
        <w:jc w:val="both"/>
      </w:pPr>
      <w:r w:rsidRPr="00AE10DC">
        <w:rPr>
          <w:color w:val="000000"/>
        </w:rPr>
        <w:tab/>
        <w:t xml:space="preserve">(3) In cazul in care la executarea contractului </w:t>
      </w:r>
      <w:r w:rsidRPr="00AE10DC">
        <w:t>Furnizorul</w:t>
      </w:r>
      <w:r w:rsidRPr="00AE10DC">
        <w:rPr>
          <w:color w:val="000000"/>
        </w:rPr>
        <w:t xml:space="preserve"> apeleaza la subcontractanţi, aceştia trebuie să facă dovada certificării unui sistem de management al calităţii </w:t>
      </w:r>
      <w:r w:rsidRPr="00AE10DC">
        <w:t xml:space="preserve">echivalent cu cel al Furnizorului, pentru  lucrările/ serviciile/ produsele oferite. </w:t>
      </w:r>
    </w:p>
    <w:p w:rsidR="00E80DEC" w:rsidRPr="00AE10DC" w:rsidRDefault="009C7ED7" w:rsidP="00AE10DC">
      <w:pPr>
        <w:shd w:val="clear" w:color="auto" w:fill="FFFFFF"/>
        <w:tabs>
          <w:tab w:val="left" w:pos="845"/>
          <w:tab w:val="left" w:pos="10773"/>
        </w:tabs>
        <w:ind w:firstLine="360"/>
        <w:jc w:val="both"/>
        <w:rPr>
          <w:color w:val="00B050"/>
        </w:rPr>
      </w:pPr>
      <w:r w:rsidRPr="00AE10DC">
        <w:t xml:space="preserve">         10</w:t>
      </w:r>
      <w:r w:rsidR="00540F7D" w:rsidRPr="00AE10DC">
        <w:t xml:space="preserve">.4. Furnizorul va prezenta beneficiarului, planul de calitate (PC). Planul calitatii </w:t>
      </w:r>
      <w:r w:rsidR="00540F7D" w:rsidRPr="00AE10DC">
        <w:rPr>
          <w:color w:val="000000"/>
        </w:rPr>
        <w:t>trebuie sa contina si cerinte specifice privind aspectele de mediu si de securitate si sanatate in munca (ex. managementul deseurilor, masuri pentru prevenirea accidentelor ecologice si pentru readucerea zonei de lucru la starea initiala, riscurile generate de activitatile proprii, masuri de prevenire in scopul evitarii accidentelor care pot afecta personalul si instalatiile atat ale b</w:t>
      </w:r>
      <w:r w:rsidR="0066748C" w:rsidRPr="00AE10DC">
        <w:rPr>
          <w:color w:val="000000"/>
        </w:rPr>
        <w:t xml:space="preserve">eneficiarului cat si ale </w:t>
      </w:r>
      <w:r w:rsidR="0066748C" w:rsidRPr="00AE10DC">
        <w:rPr>
          <w:color w:val="000000"/>
        </w:rPr>
        <w:lastRenderedPageBreak/>
        <w:t>furniz</w:t>
      </w:r>
      <w:r w:rsidR="00540F7D" w:rsidRPr="00AE10DC">
        <w:rPr>
          <w:color w:val="000000"/>
        </w:rPr>
        <w:t>orului, dupa caz).</w:t>
      </w:r>
      <w:r w:rsidR="00E80DEC" w:rsidRPr="00AE10DC">
        <w:rPr>
          <w:color w:val="000000"/>
        </w:rPr>
        <w:t xml:space="preserve"> În lipsa PC, prestatorul va prezenta la avizare achizitorului, un plan de operaţii, inspecţii şi încercări.</w:t>
      </w:r>
      <w:r w:rsidR="00A75B67" w:rsidRPr="00AE10DC">
        <w:rPr>
          <w:color w:val="FF0000"/>
        </w:rPr>
        <w:t xml:space="preserve"> </w:t>
      </w:r>
    </w:p>
    <w:p w:rsidR="00EE6697" w:rsidRPr="00AE10DC" w:rsidRDefault="00EE6697" w:rsidP="00AE10DC">
      <w:pPr>
        <w:jc w:val="both"/>
        <w:rPr>
          <w:color w:val="000000"/>
        </w:rPr>
      </w:pPr>
      <w:r w:rsidRPr="00AE10DC">
        <w:rPr>
          <w:color w:val="000000"/>
        </w:rPr>
        <w:tab/>
      </w:r>
      <w:r w:rsidR="009C7ED7" w:rsidRPr="00AE10DC">
        <w:rPr>
          <w:color w:val="000000"/>
        </w:rPr>
        <w:t>10</w:t>
      </w:r>
      <w:r w:rsidRPr="00AE10DC">
        <w:rPr>
          <w:color w:val="000000"/>
        </w:rPr>
        <w:t xml:space="preserve">.5. </w:t>
      </w:r>
      <w:r w:rsidR="00FC0A3F" w:rsidRPr="00AE10DC">
        <w:rPr>
          <w:color w:val="000000"/>
          <w:lang w:val="it-IT"/>
        </w:rPr>
        <w:t>Furnizorul</w:t>
      </w:r>
      <w:r w:rsidR="00FC0A3F" w:rsidRPr="00AE10DC">
        <w:rPr>
          <w:color w:val="000000"/>
        </w:rPr>
        <w:t xml:space="preserve"> va instrui personalul beneficiarului implicat in activitatea de exploatare si configurare ulterioara a sistemelor de masura. Instruirea se va desfasura la sediul CTE Bucuresti Sud, pe noile aparate de masura instalate.</w:t>
      </w:r>
    </w:p>
    <w:p w:rsidR="00FC0A3F" w:rsidRPr="00AE10DC" w:rsidRDefault="009C7ED7" w:rsidP="00AE10DC">
      <w:pPr>
        <w:pStyle w:val="BodyText"/>
        <w:rPr>
          <w:sz w:val="24"/>
          <w:szCs w:val="24"/>
          <w:lang w:val="it-IT"/>
        </w:rPr>
      </w:pPr>
      <w:r w:rsidRPr="00AE10DC">
        <w:rPr>
          <w:color w:val="000000"/>
          <w:sz w:val="24"/>
          <w:szCs w:val="24"/>
          <w:lang w:val="ro-RO"/>
        </w:rPr>
        <w:tab/>
        <w:t>10</w:t>
      </w:r>
      <w:r w:rsidR="00EE6697" w:rsidRPr="00AE10DC">
        <w:rPr>
          <w:color w:val="000000"/>
          <w:sz w:val="24"/>
          <w:szCs w:val="24"/>
          <w:lang w:val="ro-RO"/>
        </w:rPr>
        <w:t xml:space="preserve">.6. </w:t>
      </w:r>
      <w:r w:rsidR="00FC0A3F" w:rsidRPr="00AE10DC">
        <w:rPr>
          <w:color w:val="000000"/>
          <w:sz w:val="24"/>
          <w:szCs w:val="24"/>
          <w:lang w:val="it-IT"/>
        </w:rPr>
        <w:t>Furnizorulva respecta</w:t>
      </w:r>
      <w:r w:rsidR="00FC0A3F" w:rsidRPr="00AE10DC">
        <w:rPr>
          <w:sz w:val="24"/>
          <w:szCs w:val="24"/>
          <w:lang w:val="it-IT"/>
        </w:rPr>
        <w:t xml:space="preserve"> reglementarile in vigoare referitoare la lucrul la inaltime. Toate costurile legate de utilizarea de schela sau utilaj pentru lucrarile la inaltime, sunt in sarcina contractantului.</w:t>
      </w:r>
    </w:p>
    <w:p w:rsidR="004F6CB1" w:rsidRPr="00AE10DC" w:rsidRDefault="009C7ED7" w:rsidP="00AE10DC">
      <w:pPr>
        <w:pStyle w:val="BodyText"/>
        <w:rPr>
          <w:color w:val="000000"/>
          <w:sz w:val="24"/>
          <w:szCs w:val="24"/>
          <w:lang w:val="it-IT"/>
        </w:rPr>
      </w:pPr>
      <w:r w:rsidRPr="00AE10DC">
        <w:rPr>
          <w:color w:val="000000"/>
          <w:sz w:val="24"/>
          <w:szCs w:val="24"/>
          <w:lang w:val="ro-RO"/>
        </w:rPr>
        <w:tab/>
        <w:t>10</w:t>
      </w:r>
      <w:r w:rsidR="00EE6697" w:rsidRPr="00AE10DC">
        <w:rPr>
          <w:color w:val="000000"/>
          <w:sz w:val="24"/>
          <w:szCs w:val="24"/>
          <w:lang w:val="ro-RO"/>
        </w:rPr>
        <w:t xml:space="preserve">.7. </w:t>
      </w:r>
      <w:r w:rsidR="00FC0A3F" w:rsidRPr="00AE10DC">
        <w:rPr>
          <w:sz w:val="24"/>
          <w:szCs w:val="24"/>
          <w:lang w:val="fr-FR"/>
        </w:rPr>
        <w:t xml:space="preserve">Furnizorul are obligatia de a respecta cerintele minime de proiectare </w:t>
      </w:r>
      <w:r w:rsidR="00FC0A3F" w:rsidRPr="00AE10DC">
        <w:rPr>
          <w:color w:val="000000"/>
          <w:sz w:val="24"/>
          <w:szCs w:val="24"/>
          <w:lang w:val="it-IT"/>
        </w:rPr>
        <w:t>precizate in Caietul de sarcini la cap.VI pct.7.</w:t>
      </w:r>
    </w:p>
    <w:p w:rsidR="004F6CB1" w:rsidRPr="00AE10DC" w:rsidRDefault="009C7ED7" w:rsidP="00AE10DC">
      <w:pPr>
        <w:pStyle w:val="BodyText"/>
        <w:ind w:firstLine="708"/>
        <w:rPr>
          <w:color w:val="000000"/>
          <w:sz w:val="24"/>
          <w:szCs w:val="24"/>
          <w:lang w:val="ro-RO"/>
        </w:rPr>
      </w:pPr>
      <w:r w:rsidRPr="00AE10DC">
        <w:rPr>
          <w:bCs/>
          <w:sz w:val="24"/>
          <w:szCs w:val="24"/>
          <w:lang w:val="es-ES"/>
        </w:rPr>
        <w:t>10</w:t>
      </w:r>
      <w:r w:rsidR="004F6CB1" w:rsidRPr="00AE10DC">
        <w:rPr>
          <w:bCs/>
          <w:sz w:val="24"/>
          <w:szCs w:val="24"/>
          <w:lang w:val="es-ES"/>
        </w:rPr>
        <w:t xml:space="preserve">.8. </w:t>
      </w:r>
      <w:r w:rsidR="004F6CB1" w:rsidRPr="00AE10DC">
        <w:rPr>
          <w:sz w:val="24"/>
          <w:szCs w:val="24"/>
          <w:lang w:val="it-IT"/>
        </w:rPr>
        <w:t>Furnizorul</w:t>
      </w:r>
      <w:r w:rsidR="004F6CB1" w:rsidRPr="00AE10DC">
        <w:rPr>
          <w:bCs/>
          <w:sz w:val="24"/>
          <w:szCs w:val="24"/>
          <w:lang w:val="es-ES"/>
        </w:rPr>
        <w:t xml:space="preserve"> trebuie să execute fără plată remedierea produselor livrate şi serviciilor prestate cu neconformităţi prin abateri de la documentaţii, standarde, prescripţii tehnice, constatate pe parcursul derulării contractului, la recepţie sau în perioada de garanţie.</w:t>
      </w:r>
    </w:p>
    <w:p w:rsidR="004F6CB1" w:rsidRPr="00AE10DC" w:rsidRDefault="009C7ED7" w:rsidP="00AE10DC">
      <w:pPr>
        <w:pStyle w:val="BodyTextIndent"/>
        <w:tabs>
          <w:tab w:val="left" w:pos="708"/>
          <w:tab w:val="left" w:pos="1416"/>
          <w:tab w:val="left" w:pos="2124"/>
          <w:tab w:val="left" w:pos="2832"/>
          <w:tab w:val="left" w:pos="3540"/>
          <w:tab w:val="left" w:pos="4248"/>
          <w:tab w:val="left" w:pos="4956"/>
          <w:tab w:val="left" w:pos="6096"/>
        </w:tabs>
        <w:spacing w:after="0"/>
        <w:ind w:left="0" w:right="131"/>
        <w:jc w:val="both"/>
        <w:rPr>
          <w:bCs/>
          <w:lang w:val="es-ES"/>
        </w:rPr>
      </w:pPr>
      <w:r w:rsidRPr="00AE10DC">
        <w:rPr>
          <w:bCs/>
          <w:lang w:val="es-ES"/>
        </w:rPr>
        <w:tab/>
        <w:t>10</w:t>
      </w:r>
      <w:r w:rsidR="004F6CB1" w:rsidRPr="00AE10DC">
        <w:rPr>
          <w:bCs/>
          <w:lang w:val="es-ES"/>
        </w:rPr>
        <w:t xml:space="preserve">.9. </w:t>
      </w:r>
      <w:r w:rsidR="004F6CB1" w:rsidRPr="00AE10DC">
        <w:t>Furnizorul</w:t>
      </w:r>
      <w:r w:rsidR="004F6CB1" w:rsidRPr="00AE10DC">
        <w:rPr>
          <w:bCs/>
          <w:lang w:val="es-ES"/>
        </w:rPr>
        <w:t xml:space="preserve"> nu va folosi sub nici o formă (detaşare, angajare în afara orelor de program, etc) personal de exploatare de la Achizitor, pentru executarea contractului.</w:t>
      </w:r>
    </w:p>
    <w:p w:rsidR="004F6CB1" w:rsidRPr="00AE10DC" w:rsidRDefault="009C7ED7" w:rsidP="00AE10DC">
      <w:pPr>
        <w:pStyle w:val="BodyTextIndent"/>
        <w:tabs>
          <w:tab w:val="left" w:pos="708"/>
          <w:tab w:val="left" w:pos="1416"/>
          <w:tab w:val="left" w:pos="2124"/>
          <w:tab w:val="left" w:pos="2832"/>
          <w:tab w:val="left" w:pos="3540"/>
          <w:tab w:val="left" w:pos="4248"/>
          <w:tab w:val="left" w:pos="4956"/>
          <w:tab w:val="left" w:pos="6096"/>
        </w:tabs>
        <w:spacing w:after="0"/>
        <w:ind w:left="0" w:right="131"/>
        <w:jc w:val="both"/>
      </w:pPr>
      <w:r w:rsidRPr="00AE10DC">
        <w:tab/>
        <w:t>10</w:t>
      </w:r>
      <w:r w:rsidR="004F6CB1" w:rsidRPr="00AE10DC">
        <w:t>.10. Furnizorul este obligat să-şi însuşească şi să respecte politica, procedurile şi reglementările de calitate, mediu, securitate şi sănătate în muncă ale autorităţii contractante pe domeniul căreia îşi desfăşoară activitatea şi să încheie cu Achizitorul Convenţia privind delimitarea răspunderilor pe linie de securitate şi sănătate în muncă, situaţii de urgenţă şi protecţia mediului, Anexa nr. 3 la contract şi are obligativitatea de a respecta prevederile legale de mediu în vigoare, regulile de securitate a muncii şi PSI generale şi cele specifice sectorului energetic.</w:t>
      </w:r>
    </w:p>
    <w:p w:rsidR="004F6CB1" w:rsidRPr="00AE10DC" w:rsidRDefault="009C7ED7" w:rsidP="00AE10DC">
      <w:pPr>
        <w:pStyle w:val="BodyTextIndent"/>
        <w:tabs>
          <w:tab w:val="left" w:pos="708"/>
          <w:tab w:val="left" w:pos="1416"/>
          <w:tab w:val="left" w:pos="2124"/>
          <w:tab w:val="left" w:pos="2832"/>
          <w:tab w:val="left" w:pos="3540"/>
          <w:tab w:val="left" w:pos="4248"/>
          <w:tab w:val="left" w:pos="4956"/>
          <w:tab w:val="left" w:pos="6096"/>
        </w:tabs>
        <w:spacing w:after="0"/>
        <w:ind w:left="0" w:right="131"/>
        <w:jc w:val="both"/>
        <w:rPr>
          <w:bCs/>
          <w:lang w:val="es-ES"/>
        </w:rPr>
      </w:pPr>
      <w:r w:rsidRPr="00AE10DC">
        <w:tab/>
        <w:t>10</w:t>
      </w:r>
      <w:r w:rsidR="004F6CB1" w:rsidRPr="00AE10DC">
        <w:t>.11. La solicitarea Achizitorului, întrerupe executarea contractului dacă se constată încălcări ale prevederilor de securitate a muncii, PSI care pot conduce la accidente de muncă, avarii, incendii în timpul execuţiei lucrării. Reluarea activităţii se face numai după ce Furnizorul şi Achizitorul constată înlăturarea deficienţelor care au cauzat întreruperea. Această întrerupere dispusă din vina Furnizorului nu modifică durata de execuţie stabilită prin contract si nu implica nici costuri suplimentare pentru Achizitor. Nerespectarea acestei clauze poate conduce la rezilierea contractului.</w:t>
      </w:r>
    </w:p>
    <w:p w:rsidR="004F6CB1" w:rsidRPr="00AE10DC" w:rsidRDefault="009C7ED7" w:rsidP="00AE10DC">
      <w:pPr>
        <w:jc w:val="both"/>
      </w:pPr>
      <w:r w:rsidRPr="00AE10DC">
        <w:tab/>
        <w:t>10</w:t>
      </w:r>
      <w:r w:rsidR="004F6CB1" w:rsidRPr="00AE10DC">
        <w:t>.12. (1) Furnizorul trebuie să asigure curăţenia la locul de muncă şi în zona de lucru preluată şi să evacueze ritmic, din incinta centralei, gunoiul, materialele nerecuperabile şi surplusurile de materiale care nu mai sunt necesare.</w:t>
      </w:r>
    </w:p>
    <w:p w:rsidR="004F6CB1" w:rsidRPr="00AE10DC" w:rsidRDefault="004F6CB1" w:rsidP="00AE10DC">
      <w:pPr>
        <w:pStyle w:val="BodyText"/>
        <w:ind w:right="-57"/>
        <w:rPr>
          <w:sz w:val="24"/>
          <w:szCs w:val="24"/>
          <w:lang w:val="ro-RO"/>
        </w:rPr>
      </w:pPr>
      <w:r w:rsidRPr="00AE10DC">
        <w:rPr>
          <w:sz w:val="24"/>
          <w:szCs w:val="24"/>
          <w:lang w:val="ro-RO"/>
        </w:rPr>
        <w:t xml:space="preserve">       (2) În situaţia nerespectării acestei clauze, Achizitorul poate dispune întreruperea executării contractului până la revenirea la normal, răspunderea pentru această întrerupere revenind integral Furnizorului.</w:t>
      </w:r>
    </w:p>
    <w:p w:rsidR="0066748C" w:rsidRPr="00AE10DC" w:rsidRDefault="009C7ED7" w:rsidP="00AE10DC">
      <w:pPr>
        <w:pStyle w:val="BodyText"/>
        <w:ind w:firstLine="720"/>
        <w:rPr>
          <w:sz w:val="24"/>
          <w:szCs w:val="24"/>
          <w:lang w:val="ro-RO"/>
        </w:rPr>
      </w:pPr>
      <w:r w:rsidRPr="00AE10DC">
        <w:rPr>
          <w:sz w:val="24"/>
          <w:szCs w:val="24"/>
          <w:lang w:val="ro-RO"/>
        </w:rPr>
        <w:t>10</w:t>
      </w:r>
      <w:r w:rsidR="004F6CB1" w:rsidRPr="00AE10DC">
        <w:rPr>
          <w:sz w:val="24"/>
          <w:szCs w:val="24"/>
          <w:lang w:val="ro-RO"/>
        </w:rPr>
        <w:t xml:space="preserve">.13. </w:t>
      </w:r>
      <w:r w:rsidR="0066748C" w:rsidRPr="00AE10DC">
        <w:rPr>
          <w:sz w:val="24"/>
          <w:szCs w:val="24"/>
          <w:lang w:val="ro-RO"/>
        </w:rPr>
        <w:t xml:space="preserve">Să predea toate deşeurile rezultate, separate pe categorii, conform reglementărilor de mediu în vigoare. Furnizorul va utiliza, pe cât posibil, numai ambalaje biodegradabile. </w:t>
      </w:r>
    </w:p>
    <w:p w:rsidR="0066748C" w:rsidRPr="00AE10DC" w:rsidRDefault="0066748C" w:rsidP="00AE10DC">
      <w:pPr>
        <w:jc w:val="both"/>
      </w:pPr>
      <w:r w:rsidRPr="00AE10DC">
        <w:tab/>
        <w:t>Furnizorul are obligaţia de a respecta şi aplica HGR nr. 856/2002 privind „evidenţa gestiunii deşeurilor şi aprobarea listei cuprinzând deşeurile, inclusiv deşeurile periculoase”; OUG nr. 92/2021 privind regimul deseurilor;  OG nr.2/2021 privind depozitarea deşeurilor.</w:t>
      </w:r>
    </w:p>
    <w:p w:rsidR="0066748C" w:rsidRPr="00AE10DC" w:rsidRDefault="0066748C" w:rsidP="00AE10DC">
      <w:pPr>
        <w:jc w:val="both"/>
        <w:rPr>
          <w:lang w:val="it-IT"/>
        </w:rPr>
      </w:pPr>
      <w:r w:rsidRPr="00AE10DC">
        <w:rPr>
          <w:lang w:val="it-IT"/>
        </w:rPr>
        <w:t xml:space="preserve">Acesta este direct răspunzator de consecinţele producerii unei poluări şi va acoperi eventualele daune provocate din vina sa. </w:t>
      </w:r>
    </w:p>
    <w:p w:rsidR="00ED0811" w:rsidRPr="00AE10DC" w:rsidRDefault="009C7ED7" w:rsidP="00AE10DC">
      <w:pPr>
        <w:jc w:val="both"/>
      </w:pPr>
      <w:r w:rsidRPr="00AE10DC">
        <w:tab/>
        <w:t>10</w:t>
      </w:r>
      <w:r w:rsidR="004F6CB1" w:rsidRPr="00AE10DC">
        <w:t xml:space="preserve">.14. Pentruserviciile de </w:t>
      </w:r>
      <w:r w:rsidR="004F6CB1" w:rsidRPr="00AE10DC">
        <w:rPr>
          <w:bCs/>
          <w:color w:val="000000"/>
        </w:rPr>
        <w:t>demontare-montare, teste si punere in functiune,</w:t>
      </w:r>
      <w:r w:rsidR="004F6CB1" w:rsidRPr="00AE10DC">
        <w:t xml:space="preserve"> Furnizorul va preda la achizitor o singura situaţie de servicii,  incluzând şi valorile ce urmează a fi decontate pe bază de factură în scopul confirmării acceptului la plată.</w:t>
      </w:r>
    </w:p>
    <w:p w:rsidR="00FB1A14" w:rsidRPr="00AE10DC" w:rsidRDefault="00FB1A14" w:rsidP="00AE10DC">
      <w:pPr>
        <w:pStyle w:val="Heading1"/>
        <w:shd w:val="clear" w:color="auto" w:fill="D9D9D9"/>
        <w:spacing w:after="0"/>
        <w:ind w:right="-58" w:firstLine="0"/>
        <w:rPr>
          <w:sz w:val="24"/>
          <w:szCs w:val="24"/>
          <w:lang w:val="fr-FR"/>
        </w:rPr>
      </w:pPr>
      <w:r w:rsidRPr="00AE10DC">
        <w:rPr>
          <w:b w:val="0"/>
          <w:color w:val="000000"/>
          <w:sz w:val="24"/>
          <w:szCs w:val="24"/>
          <w:u w:val="none"/>
          <w:lang w:val="fr-FR"/>
        </w:rPr>
        <w:t>     </w:t>
      </w:r>
      <w:r w:rsidRPr="00AE10DC">
        <w:rPr>
          <w:b w:val="0"/>
          <w:color w:val="000000"/>
          <w:sz w:val="24"/>
          <w:szCs w:val="24"/>
          <w:lang w:val="fr-FR"/>
        </w:rPr>
        <w:t> </w:t>
      </w:r>
      <w:r w:rsidR="00EA26D4" w:rsidRPr="00AE10DC">
        <w:rPr>
          <w:smallCaps/>
          <w:sz w:val="24"/>
          <w:szCs w:val="24"/>
          <w:lang w:val="fr-FR"/>
        </w:rPr>
        <w:t>CAP.11</w:t>
      </w:r>
      <w:r w:rsidRPr="00AE10DC">
        <w:rPr>
          <w:smallCaps/>
          <w:sz w:val="24"/>
          <w:szCs w:val="24"/>
          <w:lang w:val="fr-FR"/>
        </w:rPr>
        <w:t xml:space="preserve">. </w:t>
      </w:r>
      <w:r w:rsidRPr="00AE10DC">
        <w:rPr>
          <w:sz w:val="24"/>
          <w:szCs w:val="24"/>
          <w:lang w:val="fr-FR"/>
        </w:rPr>
        <w:t>OBLIGAŢIILE ACHIZITORULUI</w:t>
      </w:r>
    </w:p>
    <w:p w:rsidR="00FB1A14" w:rsidRPr="00AE10DC" w:rsidRDefault="00EA26D4" w:rsidP="00AE10DC">
      <w:pPr>
        <w:ind w:firstLine="708"/>
        <w:jc w:val="both"/>
        <w:rPr>
          <w:color w:val="000000"/>
        </w:rPr>
      </w:pPr>
      <w:r w:rsidRPr="00AE10DC">
        <w:t>11</w:t>
      </w:r>
      <w:r w:rsidR="00483F87" w:rsidRPr="00AE10DC">
        <w:t>.1. Achizitorul va achita facturile emise de Furnizor la data înregistrarii acestora  la beneficiar, in co</w:t>
      </w:r>
      <w:r w:rsidR="00C47C18" w:rsidRPr="00AE10DC">
        <w:t>nformitate cu prevederile cap.13</w:t>
      </w:r>
      <w:r w:rsidR="00483F87" w:rsidRPr="00AE10DC">
        <w:t xml:space="preserve"> din prezentul contract.</w:t>
      </w:r>
    </w:p>
    <w:p w:rsidR="00FB1A14" w:rsidRPr="00AE10DC" w:rsidRDefault="00EA26D4" w:rsidP="00AE10DC">
      <w:pPr>
        <w:ind w:firstLine="708"/>
        <w:jc w:val="both"/>
      </w:pPr>
      <w:r w:rsidRPr="00AE10DC">
        <w:t>11</w:t>
      </w:r>
      <w:r w:rsidR="00483F87" w:rsidRPr="00AE10DC">
        <w:t xml:space="preserve">.2.Sa avizeze documentaţia de proiectare si sa emită avizul in maximum 5 zile lucratoare de la primirea documentaţiei/stingerea eventualelor observaţii. </w:t>
      </w:r>
    </w:p>
    <w:p w:rsidR="00FB1A14" w:rsidRPr="00AE10DC" w:rsidRDefault="00EA26D4" w:rsidP="00AE10DC">
      <w:pPr>
        <w:ind w:firstLine="708"/>
        <w:jc w:val="both"/>
      </w:pPr>
      <w:r w:rsidRPr="00AE10DC">
        <w:t>11</w:t>
      </w:r>
      <w:r w:rsidR="00483F87" w:rsidRPr="00AE10DC">
        <w:t>.3. Sa transmită acest aviz Furnizorului in termen de maximum 3 zile de la data emiterii.</w:t>
      </w:r>
    </w:p>
    <w:p w:rsidR="00FB1A14" w:rsidRPr="00AE10DC" w:rsidRDefault="00EA26D4" w:rsidP="00AE10DC">
      <w:pPr>
        <w:ind w:firstLine="708"/>
        <w:jc w:val="both"/>
      </w:pPr>
      <w:r w:rsidRPr="00AE10DC">
        <w:t>11</w:t>
      </w:r>
      <w:r w:rsidR="00483F87" w:rsidRPr="00AE10DC">
        <w:t>.4. Să numească şi să notifice Furnizorului personalul responsabil din partea Achizitorului, cu urmărirea cantitativă şi calitativă a activităţilor executate în cadrul contractului, care împreună cu conducerea centralei beneficiare confirmă şi semnează situaţiile de servicii real executate si recepţionează echipamentele livrate.</w:t>
      </w:r>
    </w:p>
    <w:p w:rsidR="00FB1A14" w:rsidRPr="00AE10DC" w:rsidRDefault="00EA26D4" w:rsidP="00AE10DC">
      <w:pPr>
        <w:ind w:firstLine="708"/>
        <w:jc w:val="both"/>
      </w:pPr>
      <w:r w:rsidRPr="00AE10DC">
        <w:lastRenderedPageBreak/>
        <w:t>11</w:t>
      </w:r>
      <w:r w:rsidR="00483F87" w:rsidRPr="00AE10DC">
        <w:t>.5. Achizitorul are obligaţia sa respecte prevederile aplicabile ale convenţiei privind delimitarea răspunderilor pe linie de securitate şi sănătate în muncă, situaţii de urgenţă şi protecţia mediului – Anexa nr</w:t>
      </w:r>
      <w:r w:rsidR="00483F87" w:rsidRPr="00AE10DC">
        <w:rPr>
          <w:bCs/>
        </w:rPr>
        <w:t xml:space="preserve">.3 </w:t>
      </w:r>
      <w:r w:rsidR="00483F87" w:rsidRPr="00AE10DC">
        <w:t>la contract.</w:t>
      </w:r>
    </w:p>
    <w:p w:rsidR="00FB1A14" w:rsidRPr="00AE10DC" w:rsidRDefault="00EA26D4" w:rsidP="00AE10DC">
      <w:pPr>
        <w:ind w:firstLine="708"/>
        <w:jc w:val="both"/>
      </w:pPr>
      <w:r w:rsidRPr="00AE10DC">
        <w:t>11</w:t>
      </w:r>
      <w:r w:rsidR="00483F87" w:rsidRPr="00AE10DC">
        <w:t>.6. Sa emită ordinul de începere a serviciilor (predarea frontului de lucru) pentru serviciile de inlocuire a sistemelor vechi, configurare, teste si punere in functiune a noilor sisteme.</w:t>
      </w:r>
    </w:p>
    <w:p w:rsidR="00FB1A14" w:rsidRPr="00AE10DC" w:rsidRDefault="00EA26D4" w:rsidP="00AE10DC">
      <w:pPr>
        <w:ind w:firstLine="708"/>
        <w:jc w:val="both"/>
      </w:pPr>
      <w:r w:rsidRPr="00AE10DC">
        <w:t>11</w:t>
      </w:r>
      <w:r w:rsidR="00483F87" w:rsidRPr="00AE10DC">
        <w:t>.7. Beneficiarul (Conducerea centralei şi secţia beneficiară) urmăreşte realizarea cantitativă şi calitativă a serviciilor prestate şi confirmă, respectiv semnează situaţia de servicii real executate, în vederea decontări</w:t>
      </w:r>
      <w:r w:rsidR="0066748C" w:rsidRPr="00AE10DC">
        <w:t>i valorii acesteia către furniz</w:t>
      </w:r>
      <w:r w:rsidR="00483F87" w:rsidRPr="00AE10DC">
        <w:t>or.</w:t>
      </w:r>
    </w:p>
    <w:p w:rsidR="00FB1A14" w:rsidRPr="00AE10DC" w:rsidRDefault="00EA26D4" w:rsidP="00AE10DC">
      <w:pPr>
        <w:ind w:firstLine="708"/>
        <w:jc w:val="both"/>
      </w:pPr>
      <w:r w:rsidRPr="00AE10DC">
        <w:t>11</w:t>
      </w:r>
      <w:r w:rsidR="00483F87" w:rsidRPr="00AE10DC">
        <w:t>.8. Să asigure exploatarea echipamentelor în perioada de garanţie tehnica, conform instrucţiunilor de exploatare si a manualelor de operare emise de Furnizor.</w:t>
      </w:r>
    </w:p>
    <w:p w:rsidR="00044ECB" w:rsidRPr="00AE10DC" w:rsidRDefault="00EA26D4" w:rsidP="00AE10DC">
      <w:pPr>
        <w:ind w:firstLine="708"/>
        <w:jc w:val="both"/>
        <w:rPr>
          <w:color w:val="000000"/>
        </w:rPr>
      </w:pPr>
      <w:r w:rsidRPr="00AE10DC">
        <w:t>11</w:t>
      </w:r>
      <w:r w:rsidR="00483F87" w:rsidRPr="00AE10DC">
        <w:t>.9. Achizitorul este responsabil de exactitatea documentelor şi a oricăror alte informaţii  puse la dispozitia Furnizorului. Fără a contraveni acestei clauze, Furnizorul are obligaţia să verifice – în limitele tehnice uzuale - exactitatea documentelor şi informaţiilor livrate de Achizitor.</w:t>
      </w:r>
    </w:p>
    <w:p w:rsidR="00044ECB" w:rsidRPr="00AE10DC" w:rsidRDefault="00785C2F" w:rsidP="00AE10DC">
      <w:pPr>
        <w:pStyle w:val="Heading1"/>
        <w:shd w:val="clear" w:color="auto" w:fill="D9D9D9"/>
        <w:spacing w:after="0"/>
        <w:ind w:right="-58" w:firstLine="708"/>
        <w:jc w:val="both"/>
        <w:rPr>
          <w:smallCaps/>
          <w:sz w:val="24"/>
          <w:szCs w:val="24"/>
          <w:lang w:val="ro-RO"/>
        </w:rPr>
      </w:pPr>
      <w:r w:rsidRPr="00AE10DC">
        <w:rPr>
          <w:smallCaps/>
          <w:sz w:val="24"/>
          <w:szCs w:val="24"/>
          <w:lang w:val="ro-RO"/>
        </w:rPr>
        <w:t>CA</w:t>
      </w:r>
      <w:r w:rsidR="00EA26D4" w:rsidRPr="00AE10DC">
        <w:rPr>
          <w:smallCaps/>
          <w:sz w:val="24"/>
          <w:szCs w:val="24"/>
          <w:lang w:val="ro-RO"/>
        </w:rPr>
        <w:t>P.12</w:t>
      </w:r>
      <w:r w:rsidRPr="00AE10DC">
        <w:rPr>
          <w:smallCaps/>
          <w:sz w:val="24"/>
          <w:szCs w:val="24"/>
          <w:lang w:val="ro-RO"/>
        </w:rPr>
        <w:t>.RECEPŢIA SERVICIILOR/ECHIPAMENTELOR LIVRATE, INSPECŢII, TESTE.</w:t>
      </w:r>
    </w:p>
    <w:p w:rsidR="00F16B5A" w:rsidRPr="00AE10DC" w:rsidRDefault="00EA26D4" w:rsidP="00AE10DC">
      <w:pPr>
        <w:ind w:firstLine="708"/>
        <w:jc w:val="both"/>
      </w:pPr>
      <w:r w:rsidRPr="00AE10DC">
        <w:rPr>
          <w:color w:val="000000"/>
        </w:rPr>
        <w:t>12</w:t>
      </w:r>
      <w:r w:rsidR="00044ECB" w:rsidRPr="00AE10DC">
        <w:rPr>
          <w:color w:val="000000"/>
        </w:rPr>
        <w:t xml:space="preserve">.1. </w:t>
      </w:r>
      <w:r w:rsidR="00F16B5A" w:rsidRPr="00AE10DC">
        <w:t>Achizitorul va înştiinţa operativ, în scris, identitatea reprezentanţilor săi care vor participa la inspecţii, teste, recepţii.</w:t>
      </w:r>
    </w:p>
    <w:p w:rsidR="00D57E6C" w:rsidRPr="00AE10DC" w:rsidRDefault="00F16B5A" w:rsidP="00AE10DC">
      <w:pPr>
        <w:pStyle w:val="BodyText"/>
        <w:ind w:right="-4" w:firstLine="708"/>
        <w:rPr>
          <w:sz w:val="24"/>
          <w:szCs w:val="24"/>
          <w:lang w:val="ro-RO" w:eastAsia="en-US"/>
        </w:rPr>
      </w:pPr>
      <w:r w:rsidRPr="00AE10DC">
        <w:rPr>
          <w:color w:val="000000"/>
          <w:sz w:val="24"/>
          <w:szCs w:val="24"/>
          <w:lang w:val="fr-FR"/>
        </w:rPr>
        <w:t xml:space="preserve">12.2. </w:t>
      </w:r>
      <w:r w:rsidR="001D3D61" w:rsidRPr="00AE10DC">
        <w:rPr>
          <w:sz w:val="24"/>
          <w:szCs w:val="24"/>
          <w:lang w:val="fr-FR"/>
        </w:rPr>
        <w:t>Receptia serviciilor de proiectare se face prin avizarea de catre beneficiar a documentatiilor, in baza actului de constatare a terminării serviciilor/ documentului care certifică terminarea si calitatea serviciilor de proiectare emis de Furnizor, având consemnat pe adresa de însoţire/borderoul de însoţire al acesteia numărul de înregistrare al documentaţiei la registratura beneficiarului.</w:t>
      </w:r>
      <w:r w:rsidRPr="00AE10DC">
        <w:rPr>
          <w:bCs/>
          <w:sz w:val="24"/>
          <w:szCs w:val="24"/>
          <w:lang w:val="fr-FR"/>
        </w:rPr>
        <w:t xml:space="preserve"> Proiectul va fi avizat de beneficiar/CTE Sud in termen de 5 zile lucratoare de la predare si stingerea eventualelor observatii.</w:t>
      </w:r>
      <w:r w:rsidRPr="00AE10DC">
        <w:rPr>
          <w:sz w:val="24"/>
          <w:szCs w:val="24"/>
          <w:lang w:val="ro-RO" w:eastAsia="en-US"/>
        </w:rPr>
        <w:t>Beneficiarul are la dispozitie 7 zile de la data primirii documentatiei pentru a emite observatii;</w:t>
      </w:r>
    </w:p>
    <w:p w:rsidR="00F16B5A" w:rsidRPr="00AE10DC" w:rsidRDefault="00D57E6C" w:rsidP="00AE10DC">
      <w:pPr>
        <w:pStyle w:val="BodyTextIndent"/>
        <w:spacing w:after="0"/>
        <w:ind w:left="142" w:firstLine="566"/>
        <w:jc w:val="both"/>
        <w:rPr>
          <w:bCs/>
          <w:lang w:val="fr-FR"/>
        </w:rPr>
      </w:pPr>
      <w:r w:rsidRPr="00AE10DC">
        <w:rPr>
          <w:color w:val="000000"/>
        </w:rPr>
        <w:t>1</w:t>
      </w:r>
      <w:r w:rsidR="00EA26D4" w:rsidRPr="00AE10DC">
        <w:rPr>
          <w:color w:val="000000"/>
        </w:rPr>
        <w:t>2</w:t>
      </w:r>
      <w:r w:rsidRPr="00AE10DC">
        <w:rPr>
          <w:color w:val="000000"/>
        </w:rPr>
        <w:t>.3.</w:t>
      </w:r>
      <w:r w:rsidR="00F16B5A" w:rsidRPr="00AE10DC">
        <w:rPr>
          <w:bCs/>
          <w:lang w:val="fr-FR"/>
        </w:rPr>
        <w:t xml:space="preserve">Receptia (cantitativa) a echipamentelor livrate (poz.1.1 - 1.5 din anexa 1), se efectueaza in termen de 3 zile de la data primirii produselor, pe baza documentelor care insotesc transportul. Se va intocmi nota receptie si </w:t>
      </w:r>
      <w:proofErr w:type="spellStart"/>
      <w:r w:rsidR="00F16B5A" w:rsidRPr="00AE10DC">
        <w:rPr>
          <w:bCs/>
          <w:lang w:val="fr-FR"/>
        </w:rPr>
        <w:t>constatare</w:t>
      </w:r>
      <w:proofErr w:type="spellEnd"/>
      <w:r w:rsidR="00F16B5A" w:rsidRPr="00AE10DC">
        <w:rPr>
          <w:bCs/>
          <w:lang w:val="fr-FR"/>
        </w:rPr>
        <w:t xml:space="preserve"> </w:t>
      </w:r>
      <w:proofErr w:type="spellStart"/>
      <w:r w:rsidR="00F16B5A" w:rsidRPr="00AE10DC">
        <w:rPr>
          <w:bCs/>
          <w:lang w:val="fr-FR"/>
        </w:rPr>
        <w:t>diferente</w:t>
      </w:r>
      <w:proofErr w:type="spellEnd"/>
      <w:r w:rsidR="00F16B5A" w:rsidRPr="00AE10DC">
        <w:rPr>
          <w:bCs/>
          <w:lang w:val="fr-FR"/>
        </w:rPr>
        <w:t xml:space="preserve"> (NRCD) </w:t>
      </w:r>
      <w:proofErr w:type="spellStart"/>
      <w:r w:rsidR="00F0369F" w:rsidRPr="00AE10DC">
        <w:rPr>
          <w:bCs/>
          <w:lang w:val="fr-FR"/>
        </w:rPr>
        <w:t>pe</w:t>
      </w:r>
      <w:proofErr w:type="spellEnd"/>
      <w:r w:rsidR="00F0369F" w:rsidRPr="00AE10DC">
        <w:rPr>
          <w:bCs/>
          <w:lang w:val="fr-FR"/>
        </w:rPr>
        <w:t xml:space="preserve"> </w:t>
      </w:r>
      <w:proofErr w:type="spellStart"/>
      <w:r w:rsidR="00F0369F" w:rsidRPr="00AE10DC">
        <w:rPr>
          <w:bCs/>
          <w:lang w:val="fr-FR"/>
        </w:rPr>
        <w:t>baza</w:t>
      </w:r>
      <w:proofErr w:type="spellEnd"/>
      <w:r w:rsidR="00F0369F" w:rsidRPr="00AE10DC">
        <w:rPr>
          <w:bCs/>
          <w:lang w:val="fr-FR"/>
        </w:rPr>
        <w:t xml:space="preserve"> </w:t>
      </w:r>
      <w:proofErr w:type="spellStart"/>
      <w:r w:rsidR="00F0369F" w:rsidRPr="00AE10DC">
        <w:rPr>
          <w:bCs/>
          <w:lang w:val="fr-FR"/>
        </w:rPr>
        <w:t>urmatoarelor</w:t>
      </w:r>
      <w:proofErr w:type="spellEnd"/>
      <w:r w:rsidR="00F0369F" w:rsidRPr="00AE10DC">
        <w:rPr>
          <w:bCs/>
          <w:lang w:val="fr-FR"/>
        </w:rPr>
        <w:t xml:space="preserve"> documente :</w:t>
      </w:r>
    </w:p>
    <w:p w:rsidR="00F16B5A" w:rsidRPr="00AE10DC" w:rsidRDefault="00D57E6C" w:rsidP="00AE10DC">
      <w:pPr>
        <w:pStyle w:val="BodyTextIndent"/>
        <w:spacing w:after="0"/>
        <w:ind w:left="142" w:right="131"/>
        <w:jc w:val="both"/>
      </w:pPr>
      <w:r w:rsidRPr="00AE10DC">
        <w:t xml:space="preserve">- </w:t>
      </w:r>
      <w:r w:rsidR="00F16B5A" w:rsidRPr="00AE10DC">
        <w:t>aviz de expeditie;</w:t>
      </w:r>
    </w:p>
    <w:p w:rsidR="00D57E6C" w:rsidRPr="00AE10DC" w:rsidRDefault="00F16B5A" w:rsidP="00AE10DC">
      <w:pPr>
        <w:pStyle w:val="BodyTextIndent"/>
        <w:spacing w:after="0"/>
        <w:ind w:left="142" w:right="131"/>
        <w:jc w:val="both"/>
      </w:pPr>
      <w:r w:rsidRPr="00AE10DC">
        <w:t xml:space="preserve">- </w:t>
      </w:r>
      <w:r w:rsidR="00D57E6C" w:rsidRPr="00AE10DC">
        <w:t>certificatele de garantie si certificate de conformitate/calitate, emise de producator;</w:t>
      </w:r>
    </w:p>
    <w:p w:rsidR="00F16B5A" w:rsidRPr="00AE10DC" w:rsidRDefault="00F16B5A" w:rsidP="00AE10DC">
      <w:pPr>
        <w:pStyle w:val="BodyTextIndent"/>
        <w:spacing w:after="0"/>
        <w:ind w:left="142" w:right="131"/>
        <w:jc w:val="both"/>
      </w:pPr>
      <w:r w:rsidRPr="00AE10DC">
        <w:t>- declaratie de conformitate tip CE;</w:t>
      </w:r>
    </w:p>
    <w:p w:rsidR="00F16B5A" w:rsidRPr="00AE10DC" w:rsidRDefault="00F16B5A" w:rsidP="00AE10DC">
      <w:pPr>
        <w:pStyle w:val="BodyTextIndent"/>
        <w:spacing w:after="0"/>
        <w:ind w:left="142" w:right="131"/>
        <w:jc w:val="both"/>
      </w:pPr>
      <w:r w:rsidRPr="00AE10DC">
        <w:t>- planul de control;</w:t>
      </w:r>
    </w:p>
    <w:p w:rsidR="00F16B5A" w:rsidRPr="00AE10DC" w:rsidRDefault="00F16B5A" w:rsidP="00AE10DC">
      <w:pPr>
        <w:pStyle w:val="BodyTextIndent"/>
        <w:spacing w:after="0"/>
        <w:ind w:left="142" w:right="131"/>
        <w:jc w:val="both"/>
      </w:pPr>
      <w:r w:rsidRPr="00AE10DC">
        <w:t>- certificate de calibrare pentru traductoare;</w:t>
      </w:r>
    </w:p>
    <w:p w:rsidR="006260F9" w:rsidRPr="00AE10DC" w:rsidRDefault="00D57E6C" w:rsidP="00AE10DC">
      <w:pPr>
        <w:pStyle w:val="BodyTextIndent"/>
        <w:spacing w:after="0"/>
        <w:ind w:left="142" w:right="131"/>
        <w:jc w:val="both"/>
      </w:pPr>
      <w:r w:rsidRPr="00AE10DC">
        <w:t>- documente de transport.</w:t>
      </w:r>
    </w:p>
    <w:p w:rsidR="00883844" w:rsidRPr="00AE10DC" w:rsidRDefault="00D57E6C" w:rsidP="00AE10DC">
      <w:pPr>
        <w:pStyle w:val="BodyTextIndent"/>
        <w:spacing w:after="0"/>
        <w:ind w:left="142" w:right="131" w:firstLine="566"/>
        <w:jc w:val="both"/>
        <w:rPr>
          <w:color w:val="000000"/>
        </w:rPr>
      </w:pPr>
      <w:r w:rsidRPr="00AE10DC">
        <w:rPr>
          <w:color w:val="000000"/>
        </w:rPr>
        <w:t xml:space="preserve">La receptie se va verifica conformitatea si completitudinea echipamentelor si bazei materiale, precum si a conformitatii acestora cu proiectul tehnic - specificatia de echipament.  </w:t>
      </w:r>
    </w:p>
    <w:p w:rsidR="00F16B5A" w:rsidRPr="00AE10DC" w:rsidRDefault="00F16B5A" w:rsidP="00AE10DC">
      <w:pPr>
        <w:pStyle w:val="BodyTextIndent"/>
        <w:spacing w:after="0"/>
        <w:ind w:left="142" w:right="131" w:firstLine="566"/>
        <w:jc w:val="both"/>
      </w:pPr>
      <w:r w:rsidRPr="00AE10DC">
        <w:rPr>
          <w:color w:val="000000"/>
        </w:rPr>
        <w:t>Accesoriile de montaj (poz 1.6 din Anexa 1) se introd</w:t>
      </w:r>
      <w:r w:rsidR="0093140E" w:rsidRPr="00AE10DC">
        <w:rPr>
          <w:color w:val="000000"/>
        </w:rPr>
        <w:t xml:space="preserve">uc direct in lucrare </w:t>
      </w:r>
      <w:r w:rsidR="00F0369F" w:rsidRPr="00AE10DC">
        <w:rPr>
          <w:color w:val="000000"/>
        </w:rPr>
        <w:t xml:space="preserve">(nu se intocmeste NRCD) </w:t>
      </w:r>
      <w:r w:rsidR="0093140E" w:rsidRPr="00AE10DC">
        <w:rPr>
          <w:color w:val="000000"/>
        </w:rPr>
        <w:t>si se conf</w:t>
      </w:r>
      <w:r w:rsidRPr="00AE10DC">
        <w:rPr>
          <w:color w:val="000000"/>
        </w:rPr>
        <w:t>irma la plata prin situatia de servicii real executate.</w:t>
      </w:r>
    </w:p>
    <w:p w:rsidR="006260F9" w:rsidRPr="00AE10DC" w:rsidRDefault="0093140E" w:rsidP="00AE10DC">
      <w:pPr>
        <w:pStyle w:val="BodyTextIndent"/>
        <w:spacing w:after="0"/>
        <w:ind w:left="142" w:right="131" w:firstLine="566"/>
        <w:jc w:val="both"/>
        <w:rPr>
          <w:bCs/>
          <w:lang w:val="fr-FR"/>
        </w:rPr>
      </w:pPr>
      <w:r w:rsidRPr="00AE10DC">
        <w:rPr>
          <w:bCs/>
          <w:color w:val="000000"/>
        </w:rPr>
        <w:t xml:space="preserve">12.4. </w:t>
      </w:r>
      <w:r w:rsidR="00D57E6C" w:rsidRPr="00AE10DC">
        <w:rPr>
          <w:bCs/>
          <w:color w:val="000000"/>
        </w:rPr>
        <w:t xml:space="preserve">Receptia </w:t>
      </w:r>
      <w:r w:rsidR="00F16B5A" w:rsidRPr="00AE10DC">
        <w:rPr>
          <w:bCs/>
        </w:rPr>
        <w:t xml:space="preserve">serviciilor de demontare-montare, teste si punere in functiune </w:t>
      </w:r>
      <w:r w:rsidR="00D57E6C" w:rsidRPr="00AE10DC">
        <w:rPr>
          <w:bCs/>
          <w:color w:val="000000"/>
        </w:rPr>
        <w:t>se va realiza</w:t>
      </w:r>
      <w:r w:rsidR="00F16B5A" w:rsidRPr="00AE10DC">
        <w:rPr>
          <w:bCs/>
          <w:color w:val="000000"/>
        </w:rPr>
        <w:t xml:space="preserve"> pe baza de</w:t>
      </w:r>
      <w:r w:rsidR="00F0369F" w:rsidRPr="00AE10DC">
        <w:rPr>
          <w:bCs/>
          <w:color w:val="000000"/>
        </w:rPr>
        <w:t xml:space="preserve"> </w:t>
      </w:r>
      <w:r w:rsidR="006260F9" w:rsidRPr="00AE10DC">
        <w:rPr>
          <w:bCs/>
        </w:rPr>
        <w:t>Proces verbal de receptie la terminarea serviciilor (poz</w:t>
      </w:r>
      <w:r w:rsidR="006260F9" w:rsidRPr="00AE10DC">
        <w:rPr>
          <w:b/>
          <w:bCs/>
        </w:rPr>
        <w:t>.</w:t>
      </w:r>
      <w:r w:rsidR="006260F9" w:rsidRPr="00AE10DC">
        <w:rPr>
          <w:bCs/>
        </w:rPr>
        <w:t xml:space="preserve">2.2 din anexa 1); </w:t>
      </w:r>
    </w:p>
    <w:p w:rsidR="006260F9" w:rsidRPr="00AE10DC" w:rsidRDefault="006260F9" w:rsidP="00AE10DC">
      <w:pPr>
        <w:pStyle w:val="BodyTextIndent"/>
        <w:spacing w:after="0"/>
        <w:ind w:left="142" w:right="131" w:firstLine="566"/>
        <w:jc w:val="both"/>
        <w:rPr>
          <w:bCs/>
        </w:rPr>
      </w:pPr>
      <w:r w:rsidRPr="00AE10DC">
        <w:rPr>
          <w:bCs/>
        </w:rPr>
        <w:t>Proces</w:t>
      </w:r>
      <w:r w:rsidR="0093140E" w:rsidRPr="00AE10DC">
        <w:rPr>
          <w:bCs/>
        </w:rPr>
        <w:t>ul</w:t>
      </w:r>
      <w:r w:rsidRPr="00AE10DC">
        <w:rPr>
          <w:bCs/>
        </w:rPr>
        <w:t xml:space="preserve"> verbal de receptie la </w:t>
      </w:r>
      <w:r w:rsidR="0093140E" w:rsidRPr="00AE10DC">
        <w:rPr>
          <w:bCs/>
        </w:rPr>
        <w:t xml:space="preserve">punerea in functiune </w:t>
      </w:r>
      <w:r w:rsidRPr="00AE10DC">
        <w:rPr>
          <w:bCs/>
        </w:rPr>
        <w:t>se va efectua dupa proba de 72 de ore de functionare a noilor sisteme de masura debite.</w:t>
      </w:r>
    </w:p>
    <w:p w:rsidR="00ED0811" w:rsidRPr="00AE10DC" w:rsidRDefault="006260F9" w:rsidP="00AE10DC">
      <w:pPr>
        <w:pStyle w:val="BodyTextIndent"/>
        <w:spacing w:after="0"/>
        <w:ind w:left="142" w:right="131" w:firstLine="566"/>
        <w:jc w:val="both"/>
        <w:rPr>
          <w:bCs/>
        </w:rPr>
      </w:pPr>
      <w:r w:rsidRPr="00AE10DC">
        <w:rPr>
          <w:bCs/>
        </w:rPr>
        <w:t>Receptia finala si definitiva se va efectua dupa expirarea perioadei de garantie tehnica.</w:t>
      </w:r>
    </w:p>
    <w:p w:rsidR="00EA4B88" w:rsidRPr="00AE10DC" w:rsidRDefault="00EA26D4" w:rsidP="00AE10DC">
      <w:pPr>
        <w:pStyle w:val="Heading1"/>
        <w:shd w:val="clear" w:color="auto" w:fill="D9D9D9"/>
        <w:spacing w:after="0"/>
        <w:ind w:right="-58" w:firstLine="708"/>
        <w:rPr>
          <w:sz w:val="24"/>
          <w:szCs w:val="24"/>
          <w:lang w:val="fr-FR"/>
        </w:rPr>
      </w:pPr>
      <w:r w:rsidRPr="00AE10DC">
        <w:rPr>
          <w:smallCaps/>
          <w:sz w:val="24"/>
          <w:szCs w:val="24"/>
          <w:shd w:val="clear" w:color="auto" w:fill="D9D9D9"/>
          <w:lang w:val="fr-FR"/>
        </w:rPr>
        <w:t>CAP.13</w:t>
      </w:r>
      <w:r w:rsidR="00EA4B88" w:rsidRPr="00AE10DC">
        <w:rPr>
          <w:smallCaps/>
          <w:sz w:val="24"/>
          <w:szCs w:val="24"/>
          <w:shd w:val="clear" w:color="auto" w:fill="D9D9D9"/>
          <w:lang w:val="fr-FR"/>
        </w:rPr>
        <w:t>. CONDIŢII DE PLATĂ ŞI DECONTARE</w:t>
      </w:r>
    </w:p>
    <w:p w:rsidR="0093140E" w:rsidRPr="00AE10DC" w:rsidRDefault="00EA26D4" w:rsidP="00AE10DC">
      <w:pPr>
        <w:pStyle w:val="BodyText"/>
        <w:ind w:firstLine="708"/>
        <w:rPr>
          <w:sz w:val="24"/>
          <w:szCs w:val="24"/>
          <w:lang w:val="ro-RO"/>
        </w:rPr>
      </w:pPr>
      <w:r w:rsidRPr="00AE10DC">
        <w:rPr>
          <w:sz w:val="24"/>
          <w:szCs w:val="24"/>
          <w:lang w:val="ro-RO"/>
        </w:rPr>
        <w:t>13</w:t>
      </w:r>
      <w:r w:rsidR="00EE6697" w:rsidRPr="00AE10DC">
        <w:rPr>
          <w:sz w:val="24"/>
          <w:szCs w:val="24"/>
          <w:lang w:val="ro-RO"/>
        </w:rPr>
        <w:t>.1. Achizitorul se obliga să plătească preţul produselor in termen de 60 de zile calendaristice după recepţionarea produselor</w:t>
      </w:r>
      <w:r w:rsidR="0093140E" w:rsidRPr="00AE10DC">
        <w:rPr>
          <w:sz w:val="24"/>
          <w:szCs w:val="24"/>
          <w:lang w:val="ro-RO"/>
        </w:rPr>
        <w:t xml:space="preserve">, respectiv </w:t>
      </w:r>
      <w:r w:rsidR="00363C76" w:rsidRPr="00AE10DC">
        <w:rPr>
          <w:sz w:val="24"/>
          <w:szCs w:val="24"/>
          <w:lang w:val="ro-RO"/>
        </w:rPr>
        <w:t>serviciilor</w:t>
      </w:r>
      <w:r w:rsidR="0093140E" w:rsidRPr="00AE10DC">
        <w:rPr>
          <w:sz w:val="24"/>
          <w:szCs w:val="24"/>
          <w:lang w:val="ro-RO"/>
        </w:rPr>
        <w:t xml:space="preserve"> şi înregistrarea facturilor</w:t>
      </w:r>
      <w:r w:rsidR="00EE6697" w:rsidRPr="00AE10DC">
        <w:rPr>
          <w:sz w:val="24"/>
          <w:szCs w:val="24"/>
          <w:lang w:val="ro-RO"/>
        </w:rPr>
        <w:t xml:space="preserve"> la achizitor.</w:t>
      </w:r>
    </w:p>
    <w:p w:rsidR="00EE6697" w:rsidRPr="00AE10DC" w:rsidRDefault="0093140E" w:rsidP="00AE10DC">
      <w:pPr>
        <w:ind w:firstLine="720"/>
        <w:jc w:val="both"/>
      </w:pPr>
      <w:r w:rsidRPr="00AE10DC">
        <w:t>La solicitarea furnizorului, se pot efectua plăţi pentru parti din contract, reprezentand servicii prestate si receptionate si produse livrate si receptionate conform prevederilor contractuale.</w:t>
      </w:r>
    </w:p>
    <w:p w:rsidR="00622E6A" w:rsidRPr="00AE10DC" w:rsidRDefault="00EA26D4" w:rsidP="00AE10DC">
      <w:pPr>
        <w:pStyle w:val="BodyText"/>
        <w:ind w:firstLine="708"/>
        <w:rPr>
          <w:sz w:val="24"/>
          <w:szCs w:val="24"/>
          <w:lang w:val="ro-RO"/>
        </w:rPr>
      </w:pPr>
      <w:r w:rsidRPr="00AE10DC">
        <w:rPr>
          <w:color w:val="000000"/>
          <w:sz w:val="24"/>
          <w:szCs w:val="24"/>
          <w:lang w:val="ro-RO"/>
        </w:rPr>
        <w:t>13</w:t>
      </w:r>
      <w:r w:rsidR="00EE6697" w:rsidRPr="00AE10DC">
        <w:rPr>
          <w:color w:val="000000"/>
          <w:sz w:val="24"/>
          <w:szCs w:val="24"/>
          <w:lang w:val="ro-RO"/>
        </w:rPr>
        <w:t xml:space="preserve">.2. Plata </w:t>
      </w:r>
      <w:r w:rsidR="007F3C27" w:rsidRPr="00AE10DC">
        <w:rPr>
          <w:color w:val="000000"/>
          <w:sz w:val="24"/>
          <w:szCs w:val="24"/>
          <w:lang w:val="ro-RO"/>
        </w:rPr>
        <w:t>serviciilor</w:t>
      </w:r>
      <w:r w:rsidR="0093140E" w:rsidRPr="00AE10DC">
        <w:rPr>
          <w:color w:val="000000"/>
          <w:sz w:val="24"/>
          <w:szCs w:val="24"/>
          <w:lang w:val="ro-RO"/>
        </w:rPr>
        <w:t xml:space="preserve">si produselor </w:t>
      </w:r>
      <w:r w:rsidR="00EE6697" w:rsidRPr="00AE10DC">
        <w:rPr>
          <w:color w:val="000000"/>
          <w:sz w:val="24"/>
          <w:szCs w:val="24"/>
          <w:lang w:val="ro-RO"/>
        </w:rPr>
        <w:t xml:space="preserve">ce fac obiectul prezentului contract se face cu ordin de plata în lei (RON) </w:t>
      </w:r>
      <w:r w:rsidR="00EE6697" w:rsidRPr="00AE10DC">
        <w:rPr>
          <w:sz w:val="24"/>
          <w:szCs w:val="24"/>
          <w:lang w:val="ro-RO"/>
        </w:rPr>
        <w:t xml:space="preserve"> pe baza următoarelor documente:</w:t>
      </w:r>
    </w:p>
    <w:p w:rsidR="0093140E" w:rsidRPr="00AE10DC" w:rsidRDefault="00622E6A" w:rsidP="00AE10DC">
      <w:pPr>
        <w:pStyle w:val="BodyText"/>
        <w:ind w:firstLine="720"/>
        <w:rPr>
          <w:sz w:val="24"/>
          <w:szCs w:val="24"/>
          <w:lang w:val="ro-RO"/>
        </w:rPr>
      </w:pPr>
      <w:r w:rsidRPr="00AE10DC">
        <w:rPr>
          <w:sz w:val="24"/>
          <w:szCs w:val="24"/>
          <w:lang w:val="ro-RO"/>
        </w:rPr>
        <w:t>- documentul care atestă constituirea garanţiei de bună execuţie;</w:t>
      </w:r>
    </w:p>
    <w:p w:rsidR="0093140E" w:rsidRPr="00AE10DC" w:rsidRDefault="0093140E" w:rsidP="00AE10DC">
      <w:pPr>
        <w:pStyle w:val="BodyTextIndent"/>
        <w:spacing w:after="0"/>
        <w:ind w:left="630"/>
        <w:rPr>
          <w:b/>
          <w:bCs/>
          <w:color w:val="000000"/>
        </w:rPr>
      </w:pPr>
      <w:r w:rsidRPr="00AE10DC">
        <w:rPr>
          <w:b/>
          <w:bCs/>
          <w:color w:val="000000"/>
        </w:rPr>
        <w:t>A. Pentru serviciile de proiectare:</w:t>
      </w:r>
    </w:p>
    <w:p w:rsidR="0093140E" w:rsidRPr="00AE10DC" w:rsidRDefault="0093140E" w:rsidP="00AE10DC">
      <w:pPr>
        <w:pStyle w:val="BodyText"/>
        <w:numPr>
          <w:ilvl w:val="0"/>
          <w:numId w:val="19"/>
        </w:numPr>
        <w:ind w:right="-4"/>
        <w:rPr>
          <w:sz w:val="24"/>
          <w:szCs w:val="24"/>
          <w:lang w:val="ro-RO" w:eastAsia="en-US"/>
        </w:rPr>
      </w:pPr>
      <w:r w:rsidRPr="00AE10DC">
        <w:rPr>
          <w:sz w:val="24"/>
          <w:szCs w:val="24"/>
          <w:lang w:val="ro-RO" w:eastAsia="en-US"/>
        </w:rPr>
        <w:t xml:space="preserve">factura emisa de </w:t>
      </w:r>
      <w:r w:rsidRPr="00AE10DC">
        <w:rPr>
          <w:sz w:val="24"/>
          <w:szCs w:val="24"/>
          <w:lang w:val="ro-RO"/>
        </w:rPr>
        <w:t xml:space="preserve"> furnizor şi confirmată de primire de achizitor cu dată şi semnătură;</w:t>
      </w:r>
    </w:p>
    <w:p w:rsidR="0093140E" w:rsidRPr="00AE10DC" w:rsidRDefault="0093140E" w:rsidP="00AE10DC">
      <w:pPr>
        <w:pStyle w:val="BodyText"/>
        <w:numPr>
          <w:ilvl w:val="0"/>
          <w:numId w:val="19"/>
        </w:numPr>
        <w:ind w:right="-4"/>
        <w:rPr>
          <w:sz w:val="24"/>
          <w:szCs w:val="24"/>
          <w:lang w:val="ro-RO" w:eastAsia="en-US"/>
        </w:rPr>
      </w:pPr>
      <w:r w:rsidRPr="00AE10DC">
        <w:rPr>
          <w:sz w:val="24"/>
          <w:szCs w:val="24"/>
          <w:lang w:val="ro-RO" w:eastAsia="en-US"/>
        </w:rPr>
        <w:lastRenderedPageBreak/>
        <w:t>adresa de inaintare a documentatiei avand consemnat numarul de inregistrare la registratura beneficiarului;</w:t>
      </w:r>
    </w:p>
    <w:p w:rsidR="0093140E" w:rsidRPr="00AE10DC" w:rsidRDefault="0093140E" w:rsidP="00AE10DC">
      <w:pPr>
        <w:pStyle w:val="BodyText"/>
        <w:numPr>
          <w:ilvl w:val="0"/>
          <w:numId w:val="19"/>
        </w:numPr>
        <w:ind w:right="-4"/>
        <w:rPr>
          <w:sz w:val="24"/>
          <w:szCs w:val="24"/>
          <w:lang w:val="ro-RO" w:eastAsia="en-US"/>
        </w:rPr>
      </w:pPr>
      <w:r w:rsidRPr="00AE10DC">
        <w:rPr>
          <w:sz w:val="24"/>
          <w:szCs w:val="24"/>
          <w:lang w:val="ro-RO" w:eastAsia="en-US"/>
        </w:rPr>
        <w:t>avizul CTE al beneficiarului, care nu poate fi emis mai tarziu de 5 zile lucratoare de la data stingerii tuturor observatiilor facute de beneficiar;</w:t>
      </w:r>
    </w:p>
    <w:p w:rsidR="0093140E" w:rsidRPr="00AE10DC" w:rsidRDefault="0093140E" w:rsidP="00AE10DC">
      <w:pPr>
        <w:pStyle w:val="BodyText"/>
        <w:ind w:right="-4"/>
        <w:rPr>
          <w:sz w:val="24"/>
          <w:szCs w:val="24"/>
          <w:lang w:val="ro-RO" w:eastAsia="en-US"/>
        </w:rPr>
      </w:pPr>
      <w:r w:rsidRPr="00AE10DC">
        <w:rPr>
          <w:sz w:val="24"/>
          <w:szCs w:val="24"/>
          <w:lang w:val="ro-RO" w:eastAsia="en-US"/>
        </w:rPr>
        <w:t xml:space="preserve">        Beneficiarul are la dispozitie 7 zile de la data primirii documentatiei pentru a emite observatii.</w:t>
      </w:r>
    </w:p>
    <w:p w:rsidR="00B35A95" w:rsidRPr="00AE10DC" w:rsidRDefault="0093140E" w:rsidP="00AE10DC">
      <w:pPr>
        <w:pStyle w:val="BodyText"/>
        <w:ind w:right="-4" w:firstLine="630"/>
        <w:rPr>
          <w:sz w:val="24"/>
          <w:szCs w:val="24"/>
          <w:lang w:val="ro-RO" w:eastAsia="en-US"/>
        </w:rPr>
      </w:pPr>
      <w:r w:rsidRPr="00AE10DC">
        <w:rPr>
          <w:sz w:val="24"/>
          <w:szCs w:val="24"/>
          <w:lang w:val="ro-RO" w:eastAsia="en-US"/>
        </w:rPr>
        <w:t xml:space="preserve">B. </w:t>
      </w:r>
      <w:r w:rsidR="00B35A95" w:rsidRPr="00AE10DC">
        <w:rPr>
          <w:b/>
          <w:sz w:val="24"/>
          <w:szCs w:val="24"/>
          <w:lang w:val="ro-RO"/>
        </w:rPr>
        <w:t xml:space="preserve">Pentru </w:t>
      </w:r>
      <w:r w:rsidR="007F3C27" w:rsidRPr="00AE10DC">
        <w:rPr>
          <w:b/>
          <w:sz w:val="24"/>
          <w:szCs w:val="24"/>
          <w:lang w:val="ro-RO"/>
        </w:rPr>
        <w:t>echipamentele livrate</w:t>
      </w:r>
      <w:r w:rsidR="00B35A95" w:rsidRPr="00AE10DC">
        <w:rPr>
          <w:b/>
          <w:sz w:val="24"/>
          <w:szCs w:val="24"/>
          <w:lang w:val="ro-RO"/>
        </w:rPr>
        <w:t>:</w:t>
      </w:r>
    </w:p>
    <w:p w:rsidR="00B35A95" w:rsidRPr="00AE10DC" w:rsidRDefault="00B35A95" w:rsidP="00AE10DC">
      <w:pPr>
        <w:pStyle w:val="BodyText"/>
        <w:numPr>
          <w:ilvl w:val="0"/>
          <w:numId w:val="18"/>
        </w:numPr>
        <w:tabs>
          <w:tab w:val="clear" w:pos="1080"/>
          <w:tab w:val="num" w:pos="990"/>
        </w:tabs>
        <w:ind w:left="990"/>
        <w:rPr>
          <w:sz w:val="24"/>
          <w:szCs w:val="24"/>
          <w:lang w:val="ro-RO"/>
        </w:rPr>
      </w:pPr>
      <w:r w:rsidRPr="00AE10DC">
        <w:rPr>
          <w:sz w:val="24"/>
          <w:szCs w:val="24"/>
          <w:lang w:val="ro-RO"/>
        </w:rPr>
        <w:t>factura emisă de  furnizor şi confirmată de primire de achizitor cu dată şi semnătură sau cu număr de înregistrare;</w:t>
      </w:r>
    </w:p>
    <w:p w:rsidR="00B35A95" w:rsidRPr="00AE10DC" w:rsidRDefault="00B35A95" w:rsidP="00AE10DC">
      <w:pPr>
        <w:pStyle w:val="BodyText"/>
        <w:numPr>
          <w:ilvl w:val="0"/>
          <w:numId w:val="18"/>
        </w:numPr>
        <w:tabs>
          <w:tab w:val="clear" w:pos="1080"/>
          <w:tab w:val="num" w:pos="990"/>
        </w:tabs>
        <w:ind w:left="990"/>
        <w:rPr>
          <w:sz w:val="24"/>
          <w:szCs w:val="24"/>
          <w:lang w:val="ro-RO"/>
        </w:rPr>
      </w:pPr>
      <w:r w:rsidRPr="00AE10DC">
        <w:rPr>
          <w:bCs/>
          <w:color w:val="000000"/>
          <w:sz w:val="24"/>
          <w:szCs w:val="24"/>
        </w:rPr>
        <w:t>nota receptie (NRCD)</w:t>
      </w:r>
    </w:p>
    <w:p w:rsidR="00B35A95" w:rsidRPr="00AE10DC" w:rsidRDefault="00B35A95" w:rsidP="00AE10DC">
      <w:pPr>
        <w:pStyle w:val="BodyTextIndent"/>
        <w:numPr>
          <w:ilvl w:val="0"/>
          <w:numId w:val="18"/>
        </w:numPr>
        <w:tabs>
          <w:tab w:val="clear" w:pos="1080"/>
          <w:tab w:val="num" w:pos="990"/>
        </w:tabs>
        <w:spacing w:after="0"/>
        <w:ind w:left="990" w:right="131"/>
        <w:jc w:val="both"/>
      </w:pPr>
      <w:r w:rsidRPr="00AE10DC">
        <w:t>certificatele de garantie si certificate de conformitate/calitate, emise de producator;</w:t>
      </w:r>
    </w:p>
    <w:p w:rsidR="00B35A95" w:rsidRPr="00AE10DC" w:rsidRDefault="00B35A95" w:rsidP="00AE10DC">
      <w:pPr>
        <w:pStyle w:val="BodyTextIndent"/>
        <w:numPr>
          <w:ilvl w:val="0"/>
          <w:numId w:val="18"/>
        </w:numPr>
        <w:tabs>
          <w:tab w:val="clear" w:pos="1080"/>
          <w:tab w:val="num" w:pos="990"/>
        </w:tabs>
        <w:spacing w:after="0"/>
        <w:ind w:left="990" w:right="131"/>
      </w:pPr>
      <w:r w:rsidRPr="00AE10DC">
        <w:t>documente de transport;</w:t>
      </w:r>
    </w:p>
    <w:p w:rsidR="0093140E" w:rsidRPr="00AE10DC" w:rsidRDefault="00B35A95" w:rsidP="00AE10DC">
      <w:pPr>
        <w:pStyle w:val="BodyTextIndent"/>
        <w:spacing w:after="0"/>
        <w:ind w:left="0"/>
        <w:jc w:val="both"/>
        <w:rPr>
          <w:bCs/>
          <w:color w:val="000000"/>
        </w:rPr>
      </w:pPr>
      <w:r w:rsidRPr="00AE10DC">
        <w:rPr>
          <w:bCs/>
          <w:color w:val="000000"/>
        </w:rPr>
        <w:t xml:space="preserve">      Echipamentele vor fi livrate la </w:t>
      </w:r>
      <w:r w:rsidRPr="00AE10DC">
        <w:rPr>
          <w:b/>
          <w:bCs/>
          <w:color w:val="000000"/>
        </w:rPr>
        <w:t>CTE Bucuresti Sud</w:t>
      </w:r>
      <w:r w:rsidRPr="00AE10DC">
        <w:rPr>
          <w:bCs/>
          <w:color w:val="000000"/>
        </w:rPr>
        <w:t>: str. Releului, nr. 2, sector 3, Bucuresti.</w:t>
      </w:r>
    </w:p>
    <w:p w:rsidR="00B35A95" w:rsidRPr="00AE10DC" w:rsidRDefault="0093140E" w:rsidP="00AE10DC">
      <w:pPr>
        <w:pStyle w:val="BodyTextIndent"/>
        <w:spacing w:after="0"/>
        <w:ind w:left="0" w:firstLine="360"/>
        <w:jc w:val="both"/>
        <w:rPr>
          <w:bCs/>
          <w:color w:val="000000"/>
        </w:rPr>
      </w:pPr>
      <w:r w:rsidRPr="00AE10DC">
        <w:rPr>
          <w:bCs/>
          <w:color w:val="000000"/>
        </w:rPr>
        <w:t xml:space="preserve">C. </w:t>
      </w:r>
      <w:r w:rsidR="00B35A95" w:rsidRPr="00AE10DC">
        <w:rPr>
          <w:b/>
          <w:bCs/>
          <w:color w:val="000000"/>
        </w:rPr>
        <w:t>Pentru serviciile de demontare-montare, teste si punere in functiune:</w:t>
      </w:r>
    </w:p>
    <w:p w:rsidR="00B35A95" w:rsidRPr="00AE10DC" w:rsidRDefault="00B35A95" w:rsidP="00AE10DC">
      <w:pPr>
        <w:pStyle w:val="BodyText"/>
        <w:numPr>
          <w:ilvl w:val="0"/>
          <w:numId w:val="19"/>
        </w:numPr>
        <w:ind w:right="-4"/>
        <w:rPr>
          <w:sz w:val="24"/>
          <w:szCs w:val="24"/>
          <w:lang w:val="ro-RO" w:eastAsia="en-US"/>
        </w:rPr>
      </w:pPr>
      <w:r w:rsidRPr="00AE10DC">
        <w:rPr>
          <w:sz w:val="24"/>
          <w:szCs w:val="24"/>
          <w:lang w:val="ro-RO" w:eastAsia="en-US"/>
        </w:rPr>
        <w:t xml:space="preserve">factura emisa de </w:t>
      </w:r>
      <w:r w:rsidRPr="00AE10DC">
        <w:rPr>
          <w:sz w:val="24"/>
          <w:szCs w:val="24"/>
          <w:lang w:val="ro-RO"/>
        </w:rPr>
        <w:t xml:space="preserve"> furnizor şi confirmată de primire de achizitor cu dată şi semnătură</w:t>
      </w:r>
    </w:p>
    <w:p w:rsidR="00B35A95" w:rsidRPr="00AE10DC" w:rsidRDefault="00B35A95" w:rsidP="00AE10DC">
      <w:pPr>
        <w:pStyle w:val="BodyText"/>
        <w:numPr>
          <w:ilvl w:val="0"/>
          <w:numId w:val="19"/>
        </w:numPr>
        <w:ind w:right="-4"/>
        <w:rPr>
          <w:sz w:val="24"/>
          <w:szCs w:val="24"/>
          <w:lang w:val="ro-RO" w:eastAsia="en-US"/>
        </w:rPr>
      </w:pPr>
      <w:r w:rsidRPr="00AE10DC">
        <w:rPr>
          <w:sz w:val="24"/>
          <w:szCs w:val="24"/>
          <w:lang w:val="ro-RO" w:eastAsia="en-US"/>
        </w:rPr>
        <w:t xml:space="preserve">situaţia de servicii </w:t>
      </w:r>
      <w:r w:rsidR="00BE6EBA" w:rsidRPr="00AE10DC">
        <w:rPr>
          <w:sz w:val="24"/>
          <w:szCs w:val="24"/>
          <w:lang w:val="ro-RO" w:eastAsia="en-US"/>
        </w:rPr>
        <w:t>executate semnata conform art.11</w:t>
      </w:r>
      <w:r w:rsidRPr="00AE10DC">
        <w:rPr>
          <w:sz w:val="24"/>
          <w:szCs w:val="24"/>
          <w:lang w:val="ro-RO" w:eastAsia="en-US"/>
        </w:rPr>
        <w:t>.7.</w:t>
      </w:r>
    </w:p>
    <w:p w:rsidR="00B35A95" w:rsidRPr="00AE10DC" w:rsidRDefault="00B35A95" w:rsidP="00AE10DC">
      <w:pPr>
        <w:pStyle w:val="BodyText"/>
        <w:ind w:firstLine="720"/>
        <w:rPr>
          <w:sz w:val="24"/>
          <w:szCs w:val="24"/>
          <w:lang w:val="ro-RO"/>
        </w:rPr>
      </w:pPr>
      <w:r w:rsidRPr="00AE10DC">
        <w:rPr>
          <w:sz w:val="24"/>
          <w:szCs w:val="24"/>
          <w:lang w:val="ro-RO"/>
        </w:rPr>
        <w:t>Situaţia de servicii va avea anexate:</w:t>
      </w:r>
    </w:p>
    <w:p w:rsidR="00B35A95" w:rsidRPr="00AE10DC" w:rsidRDefault="00B35A95" w:rsidP="00AE10DC">
      <w:pPr>
        <w:pStyle w:val="BodyText"/>
        <w:numPr>
          <w:ilvl w:val="0"/>
          <w:numId w:val="20"/>
        </w:numPr>
        <w:tabs>
          <w:tab w:val="clear" w:pos="360"/>
          <w:tab w:val="num" w:pos="709"/>
        </w:tabs>
        <w:ind w:left="567" w:firstLine="142"/>
        <w:rPr>
          <w:sz w:val="24"/>
          <w:szCs w:val="24"/>
          <w:lang w:val="ro-RO"/>
        </w:rPr>
      </w:pPr>
      <w:r w:rsidRPr="00AE10DC">
        <w:rPr>
          <w:sz w:val="24"/>
          <w:szCs w:val="24"/>
          <w:lang w:val="ro-RO"/>
        </w:rPr>
        <w:t>lista cu echipamentele montate conform anexei nr.1</w:t>
      </w:r>
      <w:r w:rsidR="0093140E" w:rsidRPr="00AE10DC">
        <w:rPr>
          <w:sz w:val="24"/>
          <w:szCs w:val="24"/>
          <w:lang w:val="ro-RO"/>
        </w:rPr>
        <w:t xml:space="preserve"> si proiectului tehnic</w:t>
      </w:r>
      <w:r w:rsidRPr="00AE10DC">
        <w:rPr>
          <w:bCs/>
          <w:color w:val="000000"/>
          <w:sz w:val="24"/>
          <w:szCs w:val="24"/>
          <w:lang w:val="fr-FR"/>
        </w:rPr>
        <w:t>;</w:t>
      </w:r>
    </w:p>
    <w:p w:rsidR="00B35A95" w:rsidRPr="00AE10DC" w:rsidRDefault="00B35A95" w:rsidP="00AE10DC">
      <w:pPr>
        <w:pStyle w:val="BodyText"/>
        <w:numPr>
          <w:ilvl w:val="0"/>
          <w:numId w:val="20"/>
        </w:numPr>
        <w:tabs>
          <w:tab w:val="num" w:pos="0"/>
        </w:tabs>
        <w:ind w:left="0" w:firstLine="720"/>
        <w:rPr>
          <w:sz w:val="24"/>
          <w:szCs w:val="24"/>
          <w:lang w:val="ro-RO"/>
        </w:rPr>
      </w:pPr>
      <w:r w:rsidRPr="00AE10DC">
        <w:rPr>
          <w:sz w:val="24"/>
          <w:szCs w:val="24"/>
          <w:lang w:val="ro-RO"/>
        </w:rPr>
        <w:t>procesele verbale de recepţie calitativă pe faze de execuţie care sunt înscrise în PC-ul lucrării;</w:t>
      </w:r>
    </w:p>
    <w:p w:rsidR="00622E6A" w:rsidRPr="00AE10DC" w:rsidRDefault="00B35A95" w:rsidP="00AE10DC">
      <w:pPr>
        <w:pStyle w:val="BodyText"/>
        <w:numPr>
          <w:ilvl w:val="0"/>
          <w:numId w:val="20"/>
        </w:numPr>
        <w:tabs>
          <w:tab w:val="num" w:pos="0"/>
        </w:tabs>
        <w:ind w:left="0" w:firstLine="720"/>
        <w:rPr>
          <w:sz w:val="24"/>
          <w:szCs w:val="24"/>
          <w:lang w:val="ro-RO"/>
        </w:rPr>
      </w:pPr>
      <w:r w:rsidRPr="00AE10DC">
        <w:rPr>
          <w:sz w:val="24"/>
          <w:szCs w:val="24"/>
          <w:lang w:val="ro-RO"/>
        </w:rPr>
        <w:t xml:space="preserve">proces verbal de recepţie la terminarea </w:t>
      </w:r>
      <w:r w:rsidRPr="00AE10DC">
        <w:rPr>
          <w:color w:val="000000"/>
          <w:sz w:val="24"/>
          <w:szCs w:val="24"/>
          <w:lang w:val="ro-RO"/>
        </w:rPr>
        <w:t>serviciilor, teste si punere in functiune.</w:t>
      </w:r>
    </w:p>
    <w:p w:rsidR="00096C9D" w:rsidRPr="00AE10DC" w:rsidRDefault="00096C9D" w:rsidP="00AE10DC">
      <w:pPr>
        <w:pStyle w:val="Heading1"/>
        <w:shd w:val="clear" w:color="auto" w:fill="D9D9D9"/>
        <w:spacing w:after="0"/>
        <w:ind w:right="-58" w:firstLine="0"/>
        <w:rPr>
          <w:smallCaps/>
          <w:sz w:val="24"/>
          <w:szCs w:val="24"/>
          <w:lang w:val="fr-FR"/>
        </w:rPr>
      </w:pPr>
      <w:r w:rsidRPr="00AE10DC">
        <w:rPr>
          <w:color w:val="000000"/>
          <w:sz w:val="24"/>
          <w:szCs w:val="24"/>
          <w:u w:val="none"/>
          <w:lang w:val="fr-FR"/>
        </w:rPr>
        <w:t xml:space="preserve">      </w:t>
      </w:r>
      <w:r w:rsidR="00EA26D4" w:rsidRPr="00AE10DC">
        <w:rPr>
          <w:smallCaps/>
          <w:sz w:val="24"/>
          <w:szCs w:val="24"/>
          <w:lang w:val="fr-FR"/>
        </w:rPr>
        <w:t>CAP.14</w:t>
      </w:r>
      <w:r w:rsidRPr="00AE10DC">
        <w:rPr>
          <w:smallCaps/>
          <w:sz w:val="24"/>
          <w:szCs w:val="24"/>
          <w:lang w:val="fr-FR"/>
        </w:rPr>
        <w:t>. GARANŢII ŞI RESPONSABILITĂŢI</w:t>
      </w:r>
    </w:p>
    <w:p w:rsidR="004B77B3" w:rsidRPr="00AE10DC" w:rsidRDefault="00EA26D4" w:rsidP="00AE10DC">
      <w:pPr>
        <w:ind w:right="131" w:firstLine="720"/>
        <w:jc w:val="both"/>
      </w:pPr>
      <w:r w:rsidRPr="00AE10DC">
        <w:t>14</w:t>
      </w:r>
      <w:r w:rsidR="004B77B3" w:rsidRPr="00AE10DC">
        <w:t xml:space="preserve">.1. Garantia tehnica pentru echipamentele livrate si serviciile prestate este de </w:t>
      </w:r>
      <w:r w:rsidR="004B77B3" w:rsidRPr="00AE10DC">
        <w:rPr>
          <w:b/>
        </w:rPr>
        <w:t xml:space="preserve">12 luni </w:t>
      </w:r>
      <w:r w:rsidR="004B77B3" w:rsidRPr="00AE10DC">
        <w:t>de la receptia de punere in functiune.</w:t>
      </w:r>
    </w:p>
    <w:p w:rsidR="004B77B3" w:rsidRPr="00AE10DC" w:rsidRDefault="00EA26D4" w:rsidP="00AE10DC">
      <w:pPr>
        <w:ind w:right="131" w:firstLine="720"/>
        <w:jc w:val="both"/>
      </w:pPr>
      <w:r w:rsidRPr="00AE10DC">
        <w:t>14</w:t>
      </w:r>
      <w:r w:rsidR="004B77B3" w:rsidRPr="00AE10DC">
        <w:t>.2. Furnizorul are obligatia de a garanta ca echipamentele furnizate sunt noi si de calitatea prevazuta in specificatiile tehnice si proiectul tehnic.</w:t>
      </w:r>
    </w:p>
    <w:p w:rsidR="00EB470D" w:rsidRPr="00AE10DC" w:rsidRDefault="00602551" w:rsidP="00AE10DC">
      <w:pPr>
        <w:ind w:right="-4" w:firstLine="720"/>
        <w:jc w:val="both"/>
      </w:pPr>
      <w:r w:rsidRPr="00AE10DC">
        <w:t>Furnizorul garanteaza ca</w:t>
      </w:r>
      <w:r w:rsidR="00867ADD" w:rsidRPr="00AE10DC">
        <w:t xml:space="preserve"> </w:t>
      </w:r>
      <w:r w:rsidRPr="00AE10DC">
        <w:t xml:space="preserve">echipamentele livrate nu vor avea neconformitati provenite din Proiect, materiale sau fabricatie. </w:t>
      </w:r>
    </w:p>
    <w:p w:rsidR="00602551" w:rsidRPr="00AE10DC" w:rsidRDefault="00602551" w:rsidP="00AE10DC">
      <w:pPr>
        <w:ind w:right="-4" w:firstLine="720"/>
        <w:jc w:val="both"/>
      </w:pPr>
      <w:r w:rsidRPr="00AE10DC">
        <w:t>In perioada de Garantie Tehnica, Furnizorul este responsabil, fara costuri suplimentare, pentru:</w:t>
      </w:r>
    </w:p>
    <w:p w:rsidR="00602551" w:rsidRPr="00AE10DC" w:rsidRDefault="00602551" w:rsidP="00AE10DC">
      <w:pPr>
        <w:ind w:right="-4"/>
        <w:jc w:val="both"/>
      </w:pPr>
      <w:r w:rsidRPr="00AE10DC">
        <w:t xml:space="preserve">a) refacerea Proiectului/documentatiilor care au generat neconformitati de executie a serviciilor de montaj, sau functionarea defectuoasa a echipamentelor care fac obiectul Contractului;  </w:t>
      </w:r>
    </w:p>
    <w:p w:rsidR="00602551" w:rsidRPr="00AE10DC" w:rsidRDefault="00602551" w:rsidP="00AE10DC">
      <w:pPr>
        <w:ind w:right="-4"/>
        <w:jc w:val="both"/>
      </w:pPr>
      <w:r w:rsidRPr="00AE10DC">
        <w:t>b) inlocuirea echipamentelor care se defectează datorita</w:t>
      </w:r>
      <w:r w:rsidR="00863079" w:rsidRPr="00AE10DC">
        <w:t xml:space="preserve"> </w:t>
      </w:r>
      <w:r w:rsidRPr="00AE10DC">
        <w:t>conceptiei, proiectarii, montajului sau constructiei incorecte;</w:t>
      </w:r>
    </w:p>
    <w:p w:rsidR="00602551" w:rsidRPr="00AE10DC" w:rsidRDefault="00602551" w:rsidP="00AE10DC">
      <w:pPr>
        <w:ind w:right="-4"/>
        <w:jc w:val="both"/>
      </w:pPr>
      <w:r w:rsidRPr="00AE10DC">
        <w:t xml:space="preserve">c) refacerea montajului care se dovedeste a fi neconform. </w:t>
      </w:r>
      <w:bookmarkStart w:id="0" w:name="_GoBack"/>
      <w:bookmarkEnd w:id="0"/>
    </w:p>
    <w:p w:rsidR="00EB470D" w:rsidRPr="00AE10DC" w:rsidRDefault="00EB470D" w:rsidP="00AE10DC">
      <w:pPr>
        <w:ind w:right="-4" w:firstLine="720"/>
        <w:jc w:val="both"/>
      </w:pPr>
      <w:r w:rsidRPr="00AE10DC">
        <w:t>Beneficiarul notifică Furnizorul în scris în maximum 3 zile lucrătoare de la semnalarea unei neconformităţi in derularea Contractului, inclusiv in perioada de Garantie Tehnica.</w:t>
      </w:r>
    </w:p>
    <w:p w:rsidR="00EB470D" w:rsidRPr="00AE10DC" w:rsidRDefault="00EB470D" w:rsidP="00AE10DC">
      <w:pPr>
        <w:ind w:right="-4"/>
        <w:jc w:val="both"/>
      </w:pPr>
      <w:r w:rsidRPr="00AE10DC">
        <w:tab/>
        <w:t>La primirea înştiinţării, Contractorul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Contractorul refuza semnarea notei de constatare, Achizitorul execută remedierile, cu reţinerea cheltuielilor aferente din Garanţia de Bună Execuţie, sau din alte creanţe existente.</w:t>
      </w:r>
    </w:p>
    <w:p w:rsidR="004B77B3" w:rsidRPr="00AE10DC" w:rsidRDefault="00EA26D4" w:rsidP="00AE10DC">
      <w:pPr>
        <w:ind w:firstLine="720"/>
        <w:jc w:val="both"/>
      </w:pPr>
      <w:r w:rsidRPr="00AE10DC">
        <w:rPr>
          <w:color w:val="000000"/>
        </w:rPr>
        <w:t>14</w:t>
      </w:r>
      <w:r w:rsidR="004B77B3" w:rsidRPr="00AE10DC">
        <w:rPr>
          <w:color w:val="000000"/>
        </w:rPr>
        <w:t xml:space="preserve">.3. </w:t>
      </w:r>
      <w:r w:rsidR="004B77B3" w:rsidRPr="00AE10DC">
        <w:t>Furnizorul are obligaţia să asigure disponibilitatea pieselor de schimb necesare pentru perioada de garanţie tehnica astfel incat sa respecte perioada de interventie in caz de neconformitati asumata prin contract.</w:t>
      </w:r>
    </w:p>
    <w:p w:rsidR="004B77B3" w:rsidRPr="00AE10DC" w:rsidRDefault="00EA26D4" w:rsidP="00AE10DC">
      <w:pPr>
        <w:ind w:firstLine="720"/>
        <w:jc w:val="both"/>
      </w:pPr>
      <w:r w:rsidRPr="00AE10DC">
        <w:t>14</w:t>
      </w:r>
      <w:r w:rsidR="004B77B3" w:rsidRPr="00AE10DC">
        <w:t>.4. Furnizorul răspunde şi garantează realizarea cantitativă şi calitativă a obligaţiilor asumate prin prezentul contract în condiţiile anexelor la contract</w:t>
      </w:r>
      <w:r w:rsidR="004B77B3" w:rsidRPr="00AE10DC">
        <w:rPr>
          <w:color w:val="000000"/>
        </w:rPr>
        <w:t>,</w:t>
      </w:r>
      <w:r w:rsidR="004B77B3" w:rsidRPr="00AE10DC">
        <w:rPr>
          <w:color w:val="FF0000"/>
        </w:rPr>
        <w:t xml:space="preserve"> </w:t>
      </w:r>
      <w:r w:rsidR="004B77B3" w:rsidRPr="00AE10DC">
        <w:t>a manualului calităţii propriu şi a legislaţiei în vigoare pe toată perioada de garanţie tehnica.</w:t>
      </w:r>
    </w:p>
    <w:p w:rsidR="00044ECB" w:rsidRPr="00AE10DC" w:rsidRDefault="00EA26D4" w:rsidP="00AE10DC">
      <w:pPr>
        <w:ind w:firstLine="720"/>
        <w:jc w:val="both"/>
      </w:pPr>
      <w:r w:rsidRPr="00AE10DC">
        <w:t>14</w:t>
      </w:r>
      <w:r w:rsidR="0068628E" w:rsidRPr="00AE10DC">
        <w:t>.</w:t>
      </w:r>
      <w:r w:rsidR="0093140E" w:rsidRPr="00AE10DC">
        <w:t>5</w:t>
      </w:r>
      <w:r w:rsidR="00044ECB" w:rsidRPr="00AE10DC">
        <w:t xml:space="preserve">. Garanţia de bună execuţie a contractului se constituie de către furnizor, în scopul asigurării achizitorului de îndeplinirea cantitativă, calitativă şi în perioada convenită a contractului. </w:t>
      </w:r>
    </w:p>
    <w:p w:rsidR="00044ECB" w:rsidRPr="00AE10DC" w:rsidRDefault="00EA26D4" w:rsidP="00AE10DC">
      <w:pPr>
        <w:ind w:firstLine="720"/>
        <w:jc w:val="both"/>
      </w:pPr>
      <w:r w:rsidRPr="00AE10DC">
        <w:t>14</w:t>
      </w:r>
      <w:r w:rsidR="0093140E" w:rsidRPr="00AE10DC">
        <w:t>.6</w:t>
      </w:r>
      <w:r w:rsidR="00044ECB" w:rsidRPr="00AE10DC">
        <w:t>. Gar</w:t>
      </w:r>
      <w:r w:rsidR="00FA5BD6" w:rsidRPr="00AE10DC">
        <w:t xml:space="preserve">anţia de bună execuţie este de </w:t>
      </w:r>
      <w:r w:rsidR="00FA5BD6" w:rsidRPr="00AE10DC">
        <w:rPr>
          <w:b/>
        </w:rPr>
        <w:t>10</w:t>
      </w:r>
      <w:r w:rsidR="00044ECB" w:rsidRPr="00AE10DC">
        <w:rPr>
          <w:b/>
        </w:rPr>
        <w:t>%</w:t>
      </w:r>
      <w:r w:rsidR="00044ECB" w:rsidRPr="00AE10DC">
        <w:t xml:space="preserve"> din valoarea contractului fără TVA, reprezentând ___________ lei (în cifre), ______________________________lei (în litere).</w:t>
      </w:r>
    </w:p>
    <w:p w:rsidR="00044ECB" w:rsidRPr="00AE10DC" w:rsidRDefault="00044ECB" w:rsidP="00AE10DC">
      <w:pPr>
        <w:pStyle w:val="BodyText"/>
        <w:rPr>
          <w:color w:val="000000"/>
          <w:sz w:val="24"/>
          <w:szCs w:val="24"/>
          <w:lang w:val="ro-RO"/>
        </w:rPr>
      </w:pPr>
      <w:r w:rsidRPr="00AE10DC">
        <w:rPr>
          <w:color w:val="000000"/>
          <w:sz w:val="24"/>
          <w:szCs w:val="24"/>
          <w:lang w:val="ro-RO"/>
        </w:rPr>
        <w:t>Constituirea garanţiei de bună execuţie se face prin: ___________________________</w:t>
      </w:r>
    </w:p>
    <w:p w:rsidR="00044ECB" w:rsidRPr="00AE10DC" w:rsidRDefault="00044ECB" w:rsidP="00AE10DC">
      <w:pPr>
        <w:pStyle w:val="BodyText"/>
        <w:rPr>
          <w:color w:val="000000"/>
          <w:sz w:val="24"/>
          <w:szCs w:val="24"/>
          <w:lang w:val="ro-RO"/>
        </w:rPr>
      </w:pPr>
      <w:r w:rsidRPr="00AE10DC">
        <w:rPr>
          <w:color w:val="000000"/>
          <w:sz w:val="24"/>
          <w:szCs w:val="24"/>
          <w:lang w:val="ro-RO"/>
        </w:rPr>
        <w:lastRenderedPageBreak/>
        <w:t xml:space="preserve">(se va preciza unul din cele </w:t>
      </w:r>
      <w:r w:rsidR="00FA5BD6" w:rsidRPr="00AE10DC">
        <w:rPr>
          <w:color w:val="000000"/>
          <w:sz w:val="24"/>
          <w:szCs w:val="24"/>
          <w:lang w:val="ro-RO"/>
        </w:rPr>
        <w:t>4</w:t>
      </w:r>
      <w:r w:rsidRPr="00AE10DC">
        <w:rPr>
          <w:color w:val="000000"/>
          <w:sz w:val="24"/>
          <w:szCs w:val="24"/>
          <w:lang w:val="ro-RO"/>
        </w:rPr>
        <w:t xml:space="preserve"> moduri de constituire menţionate în documentaţia de atribuire, stabilit de furnizor prin oferta sa şi convenit cu achizitorul şi anume:</w:t>
      </w:r>
    </w:p>
    <w:p w:rsidR="00044ECB" w:rsidRPr="00AE10DC" w:rsidRDefault="00044ECB" w:rsidP="00AE10DC">
      <w:pPr>
        <w:pStyle w:val="BodyText"/>
        <w:rPr>
          <w:bCs/>
          <w:color w:val="000000"/>
          <w:sz w:val="24"/>
          <w:szCs w:val="24"/>
          <w:lang w:val="ro-RO"/>
        </w:rPr>
      </w:pPr>
      <w:r w:rsidRPr="00AE10DC">
        <w:rPr>
          <w:bCs/>
          <w:color w:val="000000"/>
          <w:sz w:val="24"/>
          <w:szCs w:val="24"/>
          <w:lang w:val="ro-RO"/>
        </w:rPr>
        <w:tab/>
        <w:t xml:space="preserve">a) </w:t>
      </w:r>
      <w:r w:rsidRPr="00AE10DC">
        <w:rPr>
          <w:color w:val="000000"/>
          <w:sz w:val="24"/>
          <w:szCs w:val="24"/>
          <w:lang w:val="ro-RO"/>
        </w:rPr>
        <w:t>virament bancar in contul beneficiarului mentionat la capitolul 1.</w:t>
      </w:r>
      <w:r w:rsidRPr="00AE10DC">
        <w:rPr>
          <w:bCs/>
          <w:color w:val="000000"/>
          <w:sz w:val="24"/>
          <w:szCs w:val="24"/>
          <w:lang w:val="ro-RO"/>
        </w:rPr>
        <w:tab/>
      </w:r>
    </w:p>
    <w:p w:rsidR="00044ECB" w:rsidRPr="00AE10DC" w:rsidRDefault="00044ECB" w:rsidP="00AE10DC">
      <w:pPr>
        <w:jc w:val="both"/>
        <w:rPr>
          <w:color w:val="000000"/>
        </w:rPr>
      </w:pPr>
      <w:r w:rsidRPr="00AE10DC">
        <w:rPr>
          <w:bCs/>
          <w:color w:val="000000"/>
        </w:rPr>
        <w:tab/>
      </w:r>
      <w:r w:rsidRPr="00AE10DC">
        <w:rPr>
          <w:color w:val="000000"/>
        </w:rPr>
        <w:t xml:space="preserve">b) instrument de garantare emis în condiţiile legii, astfel:  </w:t>
      </w:r>
    </w:p>
    <w:p w:rsidR="00044ECB" w:rsidRPr="00AE10DC" w:rsidRDefault="00044ECB" w:rsidP="00AE10DC">
      <w:pPr>
        <w:pStyle w:val="ListParagraph"/>
        <w:numPr>
          <w:ilvl w:val="0"/>
          <w:numId w:val="12"/>
        </w:numPr>
        <w:jc w:val="both"/>
        <w:rPr>
          <w:color w:val="000000"/>
          <w:lang w:val="fr-FR" w:eastAsia="en-GB"/>
        </w:rPr>
      </w:pPr>
      <w:r w:rsidRPr="00AE10DC">
        <w:rPr>
          <w:color w:val="000000"/>
          <w:lang w:val="fr-FR" w:eastAsia="en-GB"/>
        </w:rPr>
        <w:t xml:space="preserve">scrisoare de garanţie emisa de instituţii de credit bancare sau de instituţii financiare nebancare din România sau din alt stat;  </w:t>
      </w:r>
      <w:r w:rsidRPr="00AE10DC">
        <w:rPr>
          <w:color w:val="000000"/>
        </w:rPr>
        <w:t>sau</w:t>
      </w:r>
    </w:p>
    <w:p w:rsidR="00044ECB" w:rsidRPr="00AE10DC" w:rsidRDefault="00044ECB" w:rsidP="00AE10DC">
      <w:pPr>
        <w:ind w:firstLine="360"/>
        <w:jc w:val="both"/>
        <w:rPr>
          <w:color w:val="000000"/>
        </w:rPr>
      </w:pPr>
      <w:r w:rsidRPr="00AE10DC">
        <w:rPr>
          <w:color w:val="000000"/>
        </w:rPr>
        <w:t xml:space="preserve"> ii) </w:t>
      </w:r>
      <w:r w:rsidRPr="00AE10DC">
        <w:rPr>
          <w:color w:val="000000"/>
        </w:rPr>
        <w:tab/>
        <w:t xml:space="preserve">asigurare de garanţii emisă:  </w:t>
      </w:r>
    </w:p>
    <w:p w:rsidR="00044ECB" w:rsidRPr="00AE10DC" w:rsidRDefault="00044ECB" w:rsidP="00AE10DC">
      <w:pPr>
        <w:jc w:val="both"/>
        <w:rPr>
          <w:color w:val="000000"/>
        </w:rPr>
      </w:pPr>
      <w:r w:rsidRPr="00AE10DC">
        <w:rPr>
          <w:color w:val="000000"/>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AE10DC" w:rsidRDefault="00044ECB" w:rsidP="00AE10DC">
      <w:pPr>
        <w:jc w:val="both"/>
        <w:rPr>
          <w:color w:val="000000"/>
        </w:rPr>
      </w:pPr>
      <w:r w:rsidRPr="00AE10DC">
        <w:rPr>
          <w:color w:val="000000"/>
        </w:rPr>
        <w:t xml:space="preserve">   - fie de o societate de asigurări dintr-un stat terţ printr-o sucursală autorizată în România de către Autoritatea de Supraveghere Financiară, </w:t>
      </w:r>
    </w:p>
    <w:p w:rsidR="00044ECB" w:rsidRPr="00AE10DC" w:rsidRDefault="00044ECB" w:rsidP="00AE10DC">
      <w:pPr>
        <w:jc w:val="both"/>
        <w:rPr>
          <w:color w:val="000000"/>
        </w:rPr>
      </w:pPr>
      <w:r w:rsidRPr="00AE10DC">
        <w:t xml:space="preserve">prezentat în original de către contractant, </w:t>
      </w:r>
      <w:r w:rsidRPr="00AE10DC">
        <w:rPr>
          <w:lang w:val="it-IT"/>
        </w:rPr>
        <w:t xml:space="preserve">care sa prevada ca plata sumelor reclamate de beneficiar se face neconditionat si irevocabil, la prima cerere a beneficiarului, oricand pe durata de valabilitate a instrumentului de garantare, fara nicio formalitate suplimentara, pana la </w:t>
      </w:r>
      <w:r w:rsidRPr="00AE10DC">
        <w:rPr>
          <w:color w:val="000000"/>
          <w:lang w:val="it-IT"/>
        </w:rPr>
        <w:t>concurenta sumei garantate</w:t>
      </w:r>
      <w:r w:rsidRPr="00AE10DC">
        <w:rPr>
          <w:color w:val="000000"/>
        </w:rPr>
        <w:t xml:space="preserve">. Valabilitatea instrumentului de garantare trebuie sa depaseasca cu minim 30 de zile durata contractului. In cazul in care furnizorul intarzie </w:t>
      </w:r>
      <w:r w:rsidR="0093140E" w:rsidRPr="00AE10DC">
        <w:rPr>
          <w:color w:val="000000"/>
        </w:rPr>
        <w:t>punerea i</w:t>
      </w:r>
      <w:r w:rsidR="00C2561C" w:rsidRPr="00AE10DC">
        <w:rPr>
          <w:color w:val="000000"/>
        </w:rPr>
        <w:t>n functiune</w:t>
      </w:r>
      <w:r w:rsidRPr="00AE10DC">
        <w:rPr>
          <w:color w:val="000000"/>
        </w:rPr>
        <w:t>, valabilitatea instrumentului de garantare se va prelungi  corespunzator)</w:t>
      </w:r>
      <w:r w:rsidRPr="00AE10DC">
        <w:rPr>
          <w:bCs/>
          <w:color w:val="000000"/>
        </w:rPr>
        <w:t xml:space="preserve">; </w:t>
      </w:r>
    </w:p>
    <w:p w:rsidR="00044ECB" w:rsidRPr="00AE10DC" w:rsidRDefault="00135476" w:rsidP="00AE10DC">
      <w:pPr>
        <w:pStyle w:val="BodyText"/>
        <w:ind w:left="360"/>
        <w:rPr>
          <w:bCs/>
          <w:color w:val="000000"/>
          <w:sz w:val="24"/>
          <w:szCs w:val="24"/>
          <w:lang w:val="ro-RO"/>
        </w:rPr>
      </w:pPr>
      <w:r w:rsidRPr="00AE10DC">
        <w:rPr>
          <w:bCs/>
          <w:color w:val="000000"/>
          <w:sz w:val="24"/>
          <w:szCs w:val="24"/>
          <w:lang w:val="ro-RO"/>
        </w:rPr>
        <w:t>c)</w:t>
      </w:r>
      <w:r w:rsidR="00044ECB" w:rsidRPr="00AE10DC">
        <w:rPr>
          <w:bCs/>
          <w:color w:val="000000"/>
          <w:sz w:val="24"/>
          <w:szCs w:val="24"/>
          <w:lang w:val="ro-RO"/>
        </w:rPr>
        <w:t>prin combinarea a două sau mai multe dintre modalităţile de co</w:t>
      </w:r>
      <w:r w:rsidRPr="00AE10DC">
        <w:rPr>
          <w:bCs/>
          <w:color w:val="000000"/>
          <w:sz w:val="24"/>
          <w:szCs w:val="24"/>
          <w:lang w:val="ro-RO"/>
        </w:rPr>
        <w:t>nstituire prevăzute la lit. a)-b</w:t>
      </w:r>
      <w:r w:rsidR="00044ECB" w:rsidRPr="00AE10DC">
        <w:rPr>
          <w:bCs/>
          <w:color w:val="000000"/>
          <w:sz w:val="24"/>
          <w:szCs w:val="24"/>
          <w:lang w:val="ro-RO"/>
        </w:rPr>
        <w:t>)</w:t>
      </w:r>
      <w:r w:rsidR="00FA5BD6" w:rsidRPr="00AE10DC">
        <w:rPr>
          <w:bCs/>
          <w:color w:val="000000"/>
          <w:sz w:val="24"/>
          <w:szCs w:val="24"/>
          <w:lang w:val="ro-RO"/>
        </w:rPr>
        <w:t>.</w:t>
      </w:r>
    </w:p>
    <w:p w:rsidR="00044ECB" w:rsidRPr="00AE10DC" w:rsidRDefault="00044ECB" w:rsidP="00AE10DC">
      <w:pPr>
        <w:pStyle w:val="BodyText"/>
        <w:ind w:firstLine="709"/>
        <w:rPr>
          <w:sz w:val="24"/>
          <w:szCs w:val="24"/>
          <w:lang w:val="ro-RO"/>
        </w:rPr>
      </w:pPr>
      <w:r w:rsidRPr="00AE10DC">
        <w:rPr>
          <w:color w:val="000000"/>
          <w:sz w:val="24"/>
          <w:szCs w:val="24"/>
          <w:lang w:val="ro-RO"/>
        </w:rPr>
        <w:t>În cazul în care furnizorul</w:t>
      </w:r>
      <w:r w:rsidRPr="00AE10DC">
        <w:rPr>
          <w:sz w:val="24"/>
          <w:szCs w:val="24"/>
          <w:lang w:val="ro-RO"/>
        </w:rPr>
        <w:t xml:space="preserve"> nu prezintă dovada constituirii garanţiei de bună execuţie în forma convenită, în termen de 5 zile lucratoare de la data perfectării contractului, achizitorul va </w:t>
      </w:r>
      <w:r w:rsidR="00F0369F" w:rsidRPr="00AE10DC">
        <w:rPr>
          <w:sz w:val="24"/>
          <w:szCs w:val="24"/>
          <w:lang w:val="ro-RO"/>
        </w:rPr>
        <w:t xml:space="preserve">putea </w:t>
      </w:r>
      <w:r w:rsidRPr="00AE10DC">
        <w:rPr>
          <w:sz w:val="24"/>
          <w:szCs w:val="24"/>
          <w:lang w:val="ro-RO"/>
        </w:rPr>
        <w:t xml:space="preserve">considera contractul rezolvit de plin drept, cu notificare prealabilă.  </w:t>
      </w:r>
    </w:p>
    <w:p w:rsidR="00044ECB" w:rsidRPr="00AE10DC" w:rsidRDefault="00EA26D4" w:rsidP="00AE10DC">
      <w:pPr>
        <w:pStyle w:val="BodyText"/>
        <w:ind w:firstLine="720"/>
        <w:rPr>
          <w:color w:val="000000"/>
          <w:sz w:val="24"/>
          <w:szCs w:val="24"/>
          <w:lang w:val="ro-RO"/>
        </w:rPr>
      </w:pPr>
      <w:r w:rsidRPr="00AE10DC">
        <w:rPr>
          <w:sz w:val="24"/>
          <w:szCs w:val="24"/>
          <w:lang w:val="ro-RO"/>
        </w:rPr>
        <w:t>14</w:t>
      </w:r>
      <w:r w:rsidR="0068628E" w:rsidRPr="00AE10DC">
        <w:rPr>
          <w:sz w:val="24"/>
          <w:szCs w:val="24"/>
          <w:lang w:val="ro-RO"/>
        </w:rPr>
        <w:t>.</w:t>
      </w:r>
      <w:r w:rsidR="0093140E" w:rsidRPr="00AE10DC">
        <w:rPr>
          <w:sz w:val="24"/>
          <w:szCs w:val="24"/>
          <w:lang w:val="ro-RO"/>
        </w:rPr>
        <w:t>7</w:t>
      </w:r>
      <w:r w:rsidR="00044ECB" w:rsidRPr="00AE10DC">
        <w:rPr>
          <w:sz w:val="24"/>
          <w:szCs w:val="24"/>
          <w:lang w:val="ro-RO"/>
        </w:rPr>
        <w:t xml:space="preserve">. Achizitorul are obligaţia de a elibera/restitui  garanţia de bună execuţie în termen în cel mult 14 zile de la receptie, dacă nu a ridicat până la acea dată pretenţii asupra </w:t>
      </w:r>
      <w:r w:rsidR="00044ECB" w:rsidRPr="00AE10DC">
        <w:rPr>
          <w:color w:val="000000"/>
          <w:sz w:val="24"/>
          <w:szCs w:val="24"/>
          <w:lang w:val="ro-RO"/>
        </w:rPr>
        <w:t xml:space="preserve">ei. </w:t>
      </w:r>
    </w:p>
    <w:p w:rsidR="00044ECB" w:rsidRPr="00AE10DC" w:rsidRDefault="00EA26D4" w:rsidP="00AE10DC">
      <w:pPr>
        <w:ind w:firstLine="708"/>
        <w:jc w:val="both"/>
        <w:rPr>
          <w:color w:val="000000"/>
        </w:rPr>
      </w:pPr>
      <w:r w:rsidRPr="00AE10DC">
        <w:rPr>
          <w:color w:val="000000"/>
        </w:rPr>
        <w:t>14</w:t>
      </w:r>
      <w:r w:rsidR="0068628E" w:rsidRPr="00AE10DC">
        <w:rPr>
          <w:color w:val="000000"/>
        </w:rPr>
        <w:t>.</w:t>
      </w:r>
      <w:r w:rsidR="0093140E" w:rsidRPr="00AE10DC">
        <w:rPr>
          <w:color w:val="000000"/>
        </w:rPr>
        <w:t>8</w:t>
      </w:r>
      <w:r w:rsidR="00044ECB" w:rsidRPr="00AE10DC">
        <w:rPr>
          <w:color w:val="000000"/>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205E1E" w:rsidRPr="00AE10DC" w:rsidRDefault="00044ECB" w:rsidP="00AE10DC">
      <w:pPr>
        <w:rPr>
          <w:color w:val="000000"/>
        </w:rPr>
      </w:pPr>
      <w:r w:rsidRPr="00AE10DC">
        <w:rPr>
          <w:color w:val="000000"/>
        </w:rPr>
        <w:t>   </w:t>
      </w:r>
      <w:r w:rsidR="00EA26D4" w:rsidRPr="00AE10DC">
        <w:rPr>
          <w:color w:val="000000"/>
        </w:rPr>
        <w:tab/>
        <w:t>14</w:t>
      </w:r>
      <w:r w:rsidR="0068628E" w:rsidRPr="00AE10DC">
        <w:rPr>
          <w:color w:val="000000"/>
        </w:rPr>
        <w:t>.</w:t>
      </w:r>
      <w:r w:rsidR="0093140E" w:rsidRPr="00AE10DC">
        <w:rPr>
          <w:color w:val="000000"/>
        </w:rPr>
        <w:t>9</w:t>
      </w:r>
      <w:r w:rsidRPr="00AE10DC">
        <w:rPr>
          <w:color w:val="000000"/>
        </w:rPr>
        <w:t xml:space="preserve">.  Garanţia produselor este distincta de garanţia de buna execuţie a contractului. </w:t>
      </w:r>
    </w:p>
    <w:p w:rsidR="00096C9D" w:rsidRPr="00AE10DC" w:rsidRDefault="00096C9D" w:rsidP="00AE10DC">
      <w:pPr>
        <w:pStyle w:val="Title"/>
        <w:shd w:val="clear" w:color="auto" w:fill="D9D9D9"/>
        <w:spacing w:before="0"/>
        <w:ind w:firstLine="708"/>
        <w:jc w:val="both"/>
        <w:rPr>
          <w:rFonts w:ascii="Times New Roman" w:eastAsia="Arial Unicode MS" w:hAnsi="Times New Roman" w:cs="Times New Roman"/>
          <w:sz w:val="24"/>
          <w:szCs w:val="24"/>
          <w:u w:val="single"/>
        </w:rPr>
      </w:pPr>
      <w:r w:rsidRPr="00AE10DC">
        <w:rPr>
          <w:rFonts w:ascii="Times New Roman" w:hAnsi="Times New Roman" w:cs="Times New Roman"/>
          <w:sz w:val="24"/>
          <w:szCs w:val="24"/>
          <w:u w:val="single"/>
        </w:rPr>
        <w:t>CAP.1</w:t>
      </w:r>
      <w:r w:rsidR="00EA26D4" w:rsidRPr="00AE10DC">
        <w:rPr>
          <w:rFonts w:ascii="Times New Roman" w:hAnsi="Times New Roman" w:cs="Times New Roman"/>
          <w:sz w:val="24"/>
          <w:szCs w:val="24"/>
          <w:u w:val="single"/>
        </w:rPr>
        <w:t>5</w:t>
      </w:r>
      <w:r w:rsidRPr="00AE10DC">
        <w:rPr>
          <w:rFonts w:ascii="Times New Roman" w:hAnsi="Times New Roman" w:cs="Times New Roman"/>
          <w:sz w:val="24"/>
          <w:szCs w:val="24"/>
          <w:u w:val="single"/>
        </w:rPr>
        <w:t xml:space="preserve"> . PENALITATI, DAUNE INTERESE</w:t>
      </w:r>
    </w:p>
    <w:p w:rsidR="001A23A8" w:rsidRPr="00AE10DC" w:rsidRDefault="00EA26D4" w:rsidP="00AE10DC">
      <w:pPr>
        <w:pStyle w:val="BodyText"/>
        <w:ind w:firstLine="720"/>
        <w:rPr>
          <w:color w:val="000000"/>
          <w:sz w:val="24"/>
          <w:szCs w:val="24"/>
          <w:lang w:val="ro-RO"/>
        </w:rPr>
      </w:pPr>
      <w:r w:rsidRPr="00AE10DC">
        <w:rPr>
          <w:color w:val="000000"/>
          <w:sz w:val="24"/>
          <w:szCs w:val="24"/>
          <w:lang w:val="ro-RO"/>
        </w:rPr>
        <w:t>15</w:t>
      </w:r>
      <w:r w:rsidR="00EE6697" w:rsidRPr="00AE10DC">
        <w:rPr>
          <w:color w:val="000000"/>
          <w:sz w:val="24"/>
          <w:szCs w:val="24"/>
          <w:lang w:val="ro-RO"/>
        </w:rPr>
        <w:t xml:space="preserve">.1. </w:t>
      </w:r>
      <w:r w:rsidR="001A23A8" w:rsidRPr="00AE10DC">
        <w:rPr>
          <w:color w:val="000000"/>
          <w:sz w:val="24"/>
          <w:szCs w:val="24"/>
          <w:lang w:val="ro-RO"/>
        </w:rPr>
        <w:t xml:space="preserve">În cazul în care, din culpa sa, furnizorul nu reuşeşte să îşi îndeplinească obligaţiile asumate, atunci achizitorul are dreptul de a calcula si pretinde penalităţi egale cu </w:t>
      </w:r>
      <w:r w:rsidR="001A23A8" w:rsidRPr="00AE10DC">
        <w:rPr>
          <w:rStyle w:val="l5def1"/>
          <w:rFonts w:ascii="Times New Roman" w:hAnsi="Times New Roman" w:cs="Times New Roman"/>
          <w:sz w:val="24"/>
          <w:szCs w:val="24"/>
          <w:lang w:val="ro-RO"/>
        </w:rPr>
        <w:t>dobânda legala penalizatoare</w:t>
      </w:r>
      <w:r w:rsidR="001A23A8" w:rsidRPr="00AE10DC">
        <w:rPr>
          <w:color w:val="000000"/>
          <w:sz w:val="24"/>
          <w:szCs w:val="24"/>
          <w:lang w:val="ro-RO"/>
        </w:rPr>
        <w:t>, raportate la valoarea contractului, pentru fiecare zi de întârziere.</w:t>
      </w:r>
    </w:p>
    <w:p w:rsidR="001A23A8" w:rsidRPr="00AE10DC" w:rsidRDefault="001A23A8" w:rsidP="00AE10DC">
      <w:pPr>
        <w:ind w:firstLine="708"/>
        <w:jc w:val="both"/>
        <w:rPr>
          <w:color w:val="000000"/>
          <w:lang w:val="fr-FR"/>
        </w:rPr>
      </w:pPr>
      <w:r w:rsidRPr="00AE10DC">
        <w:rPr>
          <w:color w:val="000000"/>
        </w:rPr>
        <w:t xml:space="preserve">Achizitorul are dreptul de a deduce aceste penalitati din obligaţiile de plată a preţului prin retinerea din facturile introduse la plata de furnizor, fără nicio formalitate prealabilă de punere în întârziere.                                                                    </w:t>
      </w:r>
    </w:p>
    <w:p w:rsidR="001A23A8" w:rsidRPr="00AE10DC" w:rsidRDefault="001A23A8" w:rsidP="00AE10DC">
      <w:pPr>
        <w:ind w:firstLine="720"/>
        <w:jc w:val="both"/>
        <w:rPr>
          <w:color w:val="000000"/>
          <w:lang w:val="fr-FR"/>
        </w:rPr>
      </w:pPr>
      <w:r w:rsidRPr="00AE10DC">
        <w:rPr>
          <w:color w:val="000000"/>
        </w:rPr>
        <w:t>În cazul în care penalităţile de întârziere nu pot fi deduse din obligaţiile de plată a preţului, furnizorul are obligaţia de a le plăti în termen de maxim 10 (zece) zile de la solicitarea  ELCEN.</w:t>
      </w:r>
    </w:p>
    <w:p w:rsidR="00683A76" w:rsidRPr="00AE10DC" w:rsidRDefault="00EA26D4" w:rsidP="00AE10DC">
      <w:pPr>
        <w:pStyle w:val="BodyText"/>
        <w:ind w:firstLine="720"/>
        <w:rPr>
          <w:color w:val="000000"/>
          <w:sz w:val="24"/>
          <w:szCs w:val="24"/>
          <w:lang w:val="ro-RO"/>
        </w:rPr>
      </w:pPr>
      <w:r w:rsidRPr="00AE10DC">
        <w:rPr>
          <w:color w:val="000000"/>
          <w:sz w:val="24"/>
          <w:szCs w:val="24"/>
          <w:lang w:val="ro-RO"/>
        </w:rPr>
        <w:t>15</w:t>
      </w:r>
      <w:r w:rsidR="00EE6697" w:rsidRPr="00AE10DC">
        <w:rPr>
          <w:color w:val="000000"/>
          <w:sz w:val="24"/>
          <w:szCs w:val="24"/>
          <w:lang w:val="ro-RO"/>
        </w:rPr>
        <w:t>.2. Valoarea penalităţilor datorate de furnizor se limitează la valoarea contractului</w:t>
      </w:r>
      <w:r w:rsidR="00683A76" w:rsidRPr="00AE10DC">
        <w:rPr>
          <w:color w:val="000000"/>
          <w:sz w:val="24"/>
          <w:szCs w:val="24"/>
          <w:lang w:val="ro-RO"/>
        </w:rPr>
        <w:t>.</w:t>
      </w:r>
    </w:p>
    <w:p w:rsidR="00EE6697" w:rsidRPr="00AE10DC" w:rsidRDefault="00EA26D4" w:rsidP="00AE10DC">
      <w:pPr>
        <w:pStyle w:val="BodyText"/>
        <w:ind w:firstLine="720"/>
        <w:rPr>
          <w:color w:val="000000"/>
          <w:sz w:val="24"/>
          <w:szCs w:val="24"/>
          <w:lang w:val="ro-RO"/>
        </w:rPr>
      </w:pPr>
      <w:r w:rsidRPr="00AE10DC">
        <w:rPr>
          <w:color w:val="000000"/>
          <w:sz w:val="24"/>
          <w:szCs w:val="24"/>
          <w:lang w:val="ro-RO"/>
        </w:rPr>
        <w:t>15</w:t>
      </w:r>
      <w:r w:rsidR="00EE6697" w:rsidRPr="00AE10DC">
        <w:rPr>
          <w:color w:val="000000"/>
          <w:sz w:val="24"/>
          <w:szCs w:val="24"/>
          <w:lang w:val="ro-RO"/>
        </w:rPr>
        <w:t>.3. Furnizorul este pus de drept în întârziere prin expirarea termenului contractual, fără notificare şi fără nici o altă procedură prealabilă.</w:t>
      </w:r>
    </w:p>
    <w:p w:rsidR="00EE6697" w:rsidRPr="00AE10DC" w:rsidRDefault="00EA26D4" w:rsidP="00AE10DC">
      <w:pPr>
        <w:pStyle w:val="BodyText"/>
        <w:rPr>
          <w:color w:val="000000"/>
          <w:sz w:val="24"/>
          <w:szCs w:val="24"/>
          <w:lang w:val="ro-RO"/>
        </w:rPr>
      </w:pPr>
      <w:r w:rsidRPr="00AE10DC">
        <w:rPr>
          <w:color w:val="000000"/>
          <w:sz w:val="24"/>
          <w:szCs w:val="24"/>
          <w:lang w:val="ro-RO"/>
        </w:rPr>
        <w:tab/>
        <w:t>15</w:t>
      </w:r>
      <w:r w:rsidR="00EE6697" w:rsidRPr="00AE10DC">
        <w:rPr>
          <w:color w:val="000000"/>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AE10DC" w:rsidRDefault="00EA26D4" w:rsidP="00AE10DC">
      <w:pPr>
        <w:pStyle w:val="BodyText"/>
        <w:ind w:firstLine="720"/>
        <w:rPr>
          <w:color w:val="000000"/>
          <w:sz w:val="24"/>
          <w:szCs w:val="24"/>
          <w:lang w:val="ro-RO"/>
        </w:rPr>
      </w:pPr>
      <w:r w:rsidRPr="00AE10DC">
        <w:rPr>
          <w:color w:val="000000"/>
          <w:sz w:val="24"/>
          <w:szCs w:val="24"/>
          <w:lang w:val="ro-RO"/>
        </w:rPr>
        <w:t>15</w:t>
      </w:r>
      <w:r w:rsidR="00044ECB" w:rsidRPr="00AE10DC">
        <w:rPr>
          <w:color w:val="000000"/>
          <w:sz w:val="24"/>
          <w:szCs w:val="24"/>
          <w:lang w:val="ro-RO"/>
        </w:rPr>
        <w:t xml:space="preserve">.5. </w:t>
      </w:r>
      <w:r w:rsidR="00096C9D" w:rsidRPr="00AE10DC">
        <w:rPr>
          <w:sz w:val="24"/>
          <w:szCs w:val="24"/>
          <w:lang w:val="ro-RO"/>
        </w:rPr>
        <w:t xml:space="preserve">Penalităţile de la art. </w:t>
      </w:r>
      <w:r w:rsidR="00C73CE9" w:rsidRPr="00AE10DC">
        <w:rPr>
          <w:sz w:val="24"/>
          <w:szCs w:val="24"/>
          <w:lang w:val="ro-RO"/>
        </w:rPr>
        <w:t>15</w:t>
      </w:r>
      <w:r w:rsidR="00096C9D" w:rsidRPr="00AE10DC">
        <w:rPr>
          <w:sz w:val="24"/>
          <w:szCs w:val="24"/>
          <w:lang w:val="ro-RO"/>
        </w:rPr>
        <w:t>.1. se aplică pentru echipamentele livrate/serviciile prestate, dar care nu corespund calitativ în perioada de garanţie tehnică acordată, doar în cazurile în care Furnizorul nu răspunde notificării beneficiarului, refuză remedierea neconformităţilor sau depăşeşte termenul de soluţionare.</w:t>
      </w:r>
    </w:p>
    <w:p w:rsidR="001D20C7" w:rsidRPr="00AE10DC" w:rsidRDefault="00EA26D4" w:rsidP="00AE10DC">
      <w:pPr>
        <w:pStyle w:val="BodyText"/>
        <w:ind w:firstLine="720"/>
        <w:rPr>
          <w:color w:val="FF0000"/>
          <w:sz w:val="24"/>
          <w:szCs w:val="24"/>
          <w:lang w:val="ro-RO"/>
        </w:rPr>
      </w:pPr>
      <w:r w:rsidRPr="00AE10DC">
        <w:rPr>
          <w:color w:val="000000"/>
          <w:sz w:val="24"/>
          <w:szCs w:val="24"/>
          <w:lang w:val="ro-RO"/>
        </w:rPr>
        <w:t>15</w:t>
      </w:r>
      <w:r w:rsidR="00EE6697" w:rsidRPr="00AE10DC">
        <w:rPr>
          <w:color w:val="000000"/>
          <w:sz w:val="24"/>
          <w:szCs w:val="24"/>
          <w:lang w:val="ro-RO"/>
        </w:rPr>
        <w:t>.6</w:t>
      </w:r>
      <w:r w:rsidR="001D20C7" w:rsidRPr="00AE10DC">
        <w:rPr>
          <w:color w:val="000000"/>
          <w:sz w:val="24"/>
          <w:szCs w:val="24"/>
          <w:lang w:val="ro-RO"/>
        </w:rPr>
        <w:t xml:space="preserve"> Garanţia de bună execuţie poate fi reţinută de achizitor şi ca penalitate pentru neconformităţi și/sau întârzieri în derularea contractului din motive imputabile furnizorului</w:t>
      </w:r>
      <w:r w:rsidR="001D20C7" w:rsidRPr="00AE10DC">
        <w:rPr>
          <w:color w:val="FF0000"/>
          <w:sz w:val="24"/>
          <w:szCs w:val="24"/>
          <w:lang w:val="ro-RO"/>
        </w:rPr>
        <w:t>.</w:t>
      </w:r>
    </w:p>
    <w:p w:rsidR="00EE6697" w:rsidRPr="00AE10DC" w:rsidRDefault="00EA26D4" w:rsidP="00AE10DC">
      <w:pPr>
        <w:pStyle w:val="BodyText"/>
        <w:ind w:firstLine="720"/>
        <w:rPr>
          <w:spacing w:val="-1"/>
          <w:sz w:val="24"/>
          <w:szCs w:val="24"/>
          <w:lang w:val="ro-RO"/>
        </w:rPr>
      </w:pPr>
      <w:r w:rsidRPr="00AE10DC">
        <w:rPr>
          <w:sz w:val="24"/>
          <w:szCs w:val="24"/>
          <w:lang w:val="ro-RO"/>
        </w:rPr>
        <w:lastRenderedPageBreak/>
        <w:t>15</w:t>
      </w:r>
      <w:r w:rsidR="00EE6697" w:rsidRPr="00AE10DC">
        <w:rPr>
          <w:sz w:val="24"/>
          <w:szCs w:val="24"/>
          <w:lang w:val="ro-RO"/>
        </w:rPr>
        <w:t xml:space="preserve">.7. În cazul în care achizitorul nu onorează facturile in termenul </w:t>
      </w:r>
      <w:r w:rsidR="00044ECB" w:rsidRPr="00AE10DC">
        <w:rPr>
          <w:spacing w:val="-1"/>
          <w:sz w:val="24"/>
          <w:szCs w:val="24"/>
          <w:lang w:val="ro-RO"/>
        </w:rPr>
        <w:t>scadent prevăzut la articolul 12</w:t>
      </w:r>
      <w:r w:rsidR="00EE6697" w:rsidRPr="00AE10DC">
        <w:rPr>
          <w:spacing w:val="-1"/>
          <w:sz w:val="24"/>
          <w:szCs w:val="24"/>
          <w:lang w:val="ro-RO"/>
        </w:rPr>
        <w:t xml:space="preserve">.1 din contract, </w:t>
      </w:r>
      <w:r w:rsidR="00EE6697" w:rsidRPr="00AE10DC">
        <w:rPr>
          <w:sz w:val="24"/>
          <w:szCs w:val="24"/>
          <w:lang w:val="ro-RO"/>
        </w:rPr>
        <w:t xml:space="preserve">atunci este de drept in întârziere şi va plăti penalităţi egale cu </w:t>
      </w:r>
      <w:r w:rsidR="00EE6697" w:rsidRPr="00AE10DC">
        <w:rPr>
          <w:rStyle w:val="l5def1"/>
          <w:rFonts w:ascii="Times New Roman" w:hAnsi="Times New Roman" w:cs="Times New Roman"/>
          <w:sz w:val="24"/>
          <w:szCs w:val="24"/>
          <w:lang w:val="ro-RO"/>
        </w:rPr>
        <w:t>dobânda legala penalizatoare</w:t>
      </w:r>
      <w:r w:rsidR="00EE6697" w:rsidRPr="00AE10DC">
        <w:rPr>
          <w:spacing w:val="-1"/>
          <w:sz w:val="24"/>
          <w:szCs w:val="24"/>
          <w:lang w:val="ro-RO"/>
        </w:rPr>
        <w:t>, raportate la valoarea</w:t>
      </w:r>
      <w:r w:rsidR="00EE6697" w:rsidRPr="00AE10DC">
        <w:rPr>
          <w:sz w:val="24"/>
          <w:szCs w:val="24"/>
          <w:lang w:val="ro-RO"/>
        </w:rPr>
        <w:t xml:space="preserve"> neonorata la plata a facturii fara TVA. Respectivele </w:t>
      </w:r>
      <w:r w:rsidR="00EE6697" w:rsidRPr="00AE10DC">
        <w:rPr>
          <w:spacing w:val="-1"/>
          <w:sz w:val="24"/>
          <w:szCs w:val="24"/>
          <w:lang w:val="ro-RO"/>
        </w:rPr>
        <w:t>penalitati nu pot depăşi valoarea neonorata la plată a facturii.</w:t>
      </w:r>
    </w:p>
    <w:p w:rsidR="00EE6697" w:rsidRPr="00AE10DC" w:rsidRDefault="00EA26D4" w:rsidP="00AE10DC">
      <w:pPr>
        <w:pStyle w:val="BodyText"/>
        <w:ind w:firstLine="720"/>
        <w:rPr>
          <w:sz w:val="24"/>
          <w:szCs w:val="24"/>
          <w:lang w:val="ro-RO"/>
        </w:rPr>
      </w:pPr>
      <w:r w:rsidRPr="00AE10DC">
        <w:rPr>
          <w:sz w:val="24"/>
          <w:szCs w:val="24"/>
          <w:lang w:val="ro-RO"/>
        </w:rPr>
        <w:t>15</w:t>
      </w:r>
      <w:r w:rsidR="00EE6697" w:rsidRPr="00AE10DC">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AE10DC" w:rsidRDefault="00C55BCA" w:rsidP="00AE10DC">
      <w:pPr>
        <w:pStyle w:val="BodyText"/>
        <w:ind w:firstLine="720"/>
        <w:rPr>
          <w:sz w:val="24"/>
          <w:szCs w:val="24"/>
          <w:lang w:val="ro-RO"/>
        </w:rPr>
      </w:pPr>
      <w:r w:rsidRPr="00AE10DC">
        <w:rPr>
          <w:sz w:val="24"/>
          <w:szCs w:val="24"/>
          <w:lang w:val="ro-RO"/>
        </w:rPr>
        <w:t>În cazul in care in decursu</w:t>
      </w:r>
      <w:r w:rsidR="00EE6697" w:rsidRPr="00AE10DC">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AE10DC" w:rsidRDefault="00EE6697" w:rsidP="00AE10DC">
      <w:pPr>
        <w:pStyle w:val="BodyText"/>
        <w:ind w:firstLine="720"/>
        <w:rPr>
          <w:sz w:val="24"/>
          <w:szCs w:val="24"/>
          <w:lang w:val="ro-RO"/>
        </w:rPr>
      </w:pPr>
      <w:r w:rsidRPr="00AE10DC">
        <w:rPr>
          <w:sz w:val="24"/>
          <w:szCs w:val="24"/>
          <w:lang w:val="ro-RO"/>
        </w:rPr>
        <w:t xml:space="preserve">Penalităţile de întârziere se vor </w:t>
      </w:r>
      <w:r w:rsidR="00C73CE9" w:rsidRPr="00AE10DC">
        <w:rPr>
          <w:sz w:val="24"/>
          <w:szCs w:val="24"/>
          <w:lang w:val="ro-RO"/>
        </w:rPr>
        <w:t>aplica in conformitate cu art.15</w:t>
      </w:r>
      <w:r w:rsidRPr="00AE10DC">
        <w:rPr>
          <w:sz w:val="24"/>
          <w:szCs w:val="24"/>
          <w:lang w:val="ro-RO"/>
        </w:rPr>
        <w:t>.1., inclusiv pentru zilele in care produsele au fost pastrate in custodie.</w:t>
      </w:r>
    </w:p>
    <w:p w:rsidR="00EE6697" w:rsidRPr="00AE10DC" w:rsidRDefault="00EA26D4" w:rsidP="00AE10DC">
      <w:pPr>
        <w:jc w:val="both"/>
        <w:rPr>
          <w:color w:val="000000"/>
        </w:rPr>
      </w:pPr>
      <w:r w:rsidRPr="00AE10DC">
        <w:rPr>
          <w:color w:val="000000"/>
        </w:rPr>
        <w:t>   </w:t>
      </w:r>
      <w:r w:rsidRPr="00AE10DC">
        <w:rPr>
          <w:color w:val="000000"/>
        </w:rPr>
        <w:tab/>
        <w:t>15</w:t>
      </w:r>
      <w:r w:rsidR="00EE6697" w:rsidRPr="00AE10DC">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AE10DC" w:rsidRDefault="00EA26D4" w:rsidP="00AE10DC">
      <w:pPr>
        <w:pStyle w:val="BodyTextIndent3"/>
        <w:spacing w:after="0"/>
        <w:ind w:left="0" w:firstLine="708"/>
        <w:jc w:val="both"/>
        <w:rPr>
          <w:sz w:val="24"/>
          <w:szCs w:val="24"/>
        </w:rPr>
      </w:pPr>
      <w:r w:rsidRPr="00AE10DC">
        <w:rPr>
          <w:color w:val="000000"/>
          <w:sz w:val="24"/>
          <w:szCs w:val="24"/>
        </w:rPr>
        <w:t>15</w:t>
      </w:r>
      <w:r w:rsidR="00EE6697" w:rsidRPr="00AE10DC">
        <w:rPr>
          <w:color w:val="000000"/>
          <w:sz w:val="24"/>
          <w:szCs w:val="24"/>
        </w:rPr>
        <w:t xml:space="preserve">.10. </w:t>
      </w:r>
      <w:r w:rsidR="00EE6697" w:rsidRPr="00AE10DC">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AE10DC" w:rsidRDefault="00EA26D4" w:rsidP="00AE10DC">
      <w:pPr>
        <w:jc w:val="both"/>
        <w:rPr>
          <w:color w:val="000000"/>
          <w:spacing w:val="-6"/>
        </w:rPr>
      </w:pPr>
      <w:r w:rsidRPr="00AE10DC">
        <w:tab/>
        <w:t>15</w:t>
      </w:r>
      <w:r w:rsidR="00EE6697" w:rsidRPr="00AE10DC">
        <w:t>.11.</w:t>
      </w:r>
      <w:r w:rsidR="00EE6697" w:rsidRPr="00AE10DC">
        <w:rPr>
          <w:rStyle w:val="BodyTextChar"/>
          <w:color w:val="000000"/>
          <w:sz w:val="24"/>
          <w:lang w:val="fr-FR"/>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AE10DC">
        <w:rPr>
          <w:color w:val="000000"/>
          <w:spacing w:val="-2"/>
        </w:rPr>
        <w:t>.</w:t>
      </w:r>
    </w:p>
    <w:p w:rsidR="00096C9D" w:rsidRPr="00AE10DC" w:rsidRDefault="00F450BE" w:rsidP="00AE10DC">
      <w:pPr>
        <w:pStyle w:val="Title"/>
        <w:shd w:val="clear" w:color="auto" w:fill="D9D9D9"/>
        <w:spacing w:before="0"/>
        <w:jc w:val="both"/>
        <w:rPr>
          <w:rFonts w:ascii="Times New Roman" w:eastAsia="Arial Unicode MS" w:hAnsi="Times New Roman" w:cs="Times New Roman"/>
          <w:sz w:val="24"/>
          <w:szCs w:val="24"/>
          <w:u w:val="single"/>
        </w:rPr>
      </w:pPr>
      <w:r w:rsidRPr="00AE10DC">
        <w:rPr>
          <w:rFonts w:ascii="Times New Roman" w:hAnsi="Times New Roman" w:cs="Times New Roman"/>
          <w:sz w:val="24"/>
          <w:szCs w:val="24"/>
          <w:u w:val="single"/>
        </w:rPr>
        <w:t>CAP.16</w:t>
      </w:r>
      <w:r w:rsidR="00096C9D" w:rsidRPr="00AE10DC">
        <w:rPr>
          <w:rFonts w:ascii="Times New Roman" w:hAnsi="Times New Roman" w:cs="Times New Roman"/>
          <w:sz w:val="24"/>
          <w:szCs w:val="24"/>
          <w:u w:val="single"/>
        </w:rPr>
        <w:t>. SUBCONTRACTANŢI</w:t>
      </w:r>
    </w:p>
    <w:p w:rsidR="00096C9D" w:rsidRPr="00AE10DC" w:rsidRDefault="00096C9D" w:rsidP="00AE10DC">
      <w:pPr>
        <w:jc w:val="both"/>
      </w:pPr>
      <w:r w:rsidRPr="00AE10DC">
        <w:tab/>
      </w:r>
      <w:r w:rsidR="00F450BE" w:rsidRPr="00AE10DC">
        <w:rPr>
          <w:bCs/>
        </w:rPr>
        <w:t>16</w:t>
      </w:r>
      <w:r w:rsidRPr="00AE10DC">
        <w:rPr>
          <w:bCs/>
        </w:rPr>
        <w:t>.1. Subcontractanţii desemnaţi să participe la realizarea obiectului contractului sunt: _______________________________________________________________________</w:t>
      </w:r>
    </w:p>
    <w:p w:rsidR="00096C9D" w:rsidRPr="00AE10DC" w:rsidRDefault="00F450BE" w:rsidP="00AE10DC">
      <w:pPr>
        <w:ind w:firstLine="720"/>
        <w:jc w:val="both"/>
      </w:pPr>
      <w:r w:rsidRPr="00AE10DC">
        <w:t>16</w:t>
      </w:r>
      <w:r w:rsidR="00096C9D" w:rsidRPr="00AE10DC">
        <w:t>.2. Furnizorul are obligaţia de a încheia contracte cu subcontractanţii desemnaţi, în aceleaşi condiţii în care el a semnat contractul cu achizitorul.</w:t>
      </w:r>
    </w:p>
    <w:p w:rsidR="00096C9D" w:rsidRPr="00AE10DC" w:rsidRDefault="00F450BE" w:rsidP="00AE10DC">
      <w:pPr>
        <w:jc w:val="both"/>
      </w:pPr>
      <w:r w:rsidRPr="00AE10DC">
        <w:tab/>
        <w:t>16</w:t>
      </w:r>
      <w:r w:rsidR="00096C9D" w:rsidRPr="00AE10DC">
        <w:t>.3. Furnizorul are obligaţia de a prezenta la încheierea contractului toate contractele încheiate cu subcontractanţii desemnaţi.</w:t>
      </w:r>
    </w:p>
    <w:p w:rsidR="00096C9D" w:rsidRPr="00AE10DC" w:rsidRDefault="00096C9D" w:rsidP="00AE10DC">
      <w:pPr>
        <w:jc w:val="both"/>
      </w:pPr>
      <w:r w:rsidRPr="00AE10DC">
        <w:tab/>
        <w:t>Lista cuprinzând subcontractanţii, cu datele de recunoaştere ale acestora, precum şi contractele încheiate cu aceştia se constituie în anexe la contract.</w:t>
      </w:r>
    </w:p>
    <w:p w:rsidR="00096C9D" w:rsidRPr="00AE10DC" w:rsidRDefault="00F450BE" w:rsidP="00AE10DC">
      <w:pPr>
        <w:jc w:val="both"/>
      </w:pPr>
      <w:r w:rsidRPr="00AE10DC">
        <w:tab/>
        <w:t>16</w:t>
      </w:r>
      <w:r w:rsidR="00096C9D" w:rsidRPr="00AE10DC">
        <w:t>.4. Furnizorul este pe deplin răspunzător faţă de achizitor de modul în care îndeplineşte contractul.</w:t>
      </w:r>
    </w:p>
    <w:p w:rsidR="00096C9D" w:rsidRPr="00AE10DC" w:rsidRDefault="00096C9D" w:rsidP="00AE10DC">
      <w:pPr>
        <w:jc w:val="both"/>
      </w:pPr>
      <w:r w:rsidRPr="00AE10DC">
        <w:tab/>
        <w:t>Subcontractantul este pe deplin răspunzător faţă de Furnizor de modul în care îşi îndeplineşte partea sa din contract.</w:t>
      </w:r>
    </w:p>
    <w:p w:rsidR="00096C9D" w:rsidRPr="00AE10DC" w:rsidRDefault="00096C9D" w:rsidP="00AE10DC">
      <w:pPr>
        <w:jc w:val="both"/>
      </w:pPr>
      <w:r w:rsidRPr="00AE10DC">
        <w:tab/>
        <w:t xml:space="preserve">Furnizorul are dreptul de a pretinde daune-interese subcontractanţilor dacă aceştia nu îşi îndeplinesc partea lor din contract.  </w:t>
      </w:r>
    </w:p>
    <w:p w:rsidR="00096C9D" w:rsidRPr="00AE10DC" w:rsidRDefault="00F450BE" w:rsidP="00AE10DC">
      <w:pPr>
        <w:jc w:val="both"/>
        <w:rPr>
          <w:color w:val="000000"/>
        </w:rPr>
      </w:pPr>
      <w:r w:rsidRPr="00AE10DC">
        <w:tab/>
        <w:t>16</w:t>
      </w:r>
      <w:r w:rsidR="00096C9D" w:rsidRPr="00AE10DC">
        <w:t xml:space="preserve">.5. Furnizorul poate schimba oricare subcontractant pe durata executarii contractului, cu conditia ca schimbarea acestora sa nu reprezinte o modificare substantiala a contractului, in conditiile art.235-241 din Legea </w:t>
      </w:r>
      <w:r w:rsidR="00096C9D" w:rsidRPr="00AE10DC">
        <w:rPr>
          <w:color w:val="000000"/>
        </w:rPr>
        <w:t xml:space="preserve">nr.99/2016 privind achizitiile sectoriale. </w:t>
      </w:r>
      <w:r w:rsidR="00096C9D" w:rsidRPr="00AE10DC">
        <w:t xml:space="preserve">Schimbarea subcontractantului nu va schimba preţul contractului şi </w:t>
      </w:r>
      <w:r w:rsidR="00096C9D" w:rsidRPr="00AE10DC">
        <w:rPr>
          <w:color w:val="000000"/>
          <w:lang w:val="it-IT"/>
        </w:rPr>
        <w:t>se va face in conditiile legale cu acordul achizitorului</w:t>
      </w:r>
      <w:r w:rsidR="00096C9D" w:rsidRPr="00AE10DC">
        <w:t>.</w:t>
      </w:r>
    </w:p>
    <w:p w:rsidR="00096C9D" w:rsidRPr="00AE10DC" w:rsidRDefault="00F450BE" w:rsidP="00AE10DC">
      <w:pPr>
        <w:jc w:val="both"/>
      </w:pPr>
      <w:r w:rsidRPr="00AE10DC">
        <w:tab/>
        <w:t>16</w:t>
      </w:r>
      <w:r w:rsidR="00096C9D" w:rsidRPr="00AE10DC">
        <w:t xml:space="preserve">.6.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66748C" w:rsidRPr="00AE10DC">
        <w:t>furniz</w:t>
      </w:r>
      <w:r w:rsidR="00096C9D" w:rsidRPr="00AE10DC">
        <w:t>or si subcontractant, a situaţiilor de servicii real executate.</w:t>
      </w:r>
    </w:p>
    <w:p w:rsidR="00096C9D" w:rsidRPr="00AE10DC" w:rsidRDefault="00096C9D" w:rsidP="00AE10DC">
      <w:pPr>
        <w:jc w:val="both"/>
      </w:pPr>
      <w:r w:rsidRPr="00AE10DC">
        <w:tab/>
        <w:t xml:space="preserve">Dispozitiile capitolului 13 se aplica in mod corespunzator. </w:t>
      </w:r>
    </w:p>
    <w:p w:rsidR="00ED0811" w:rsidRPr="00AE10DC" w:rsidRDefault="00ED0811" w:rsidP="00AE10DC">
      <w:pPr>
        <w:jc w:val="both"/>
        <w:rPr>
          <w:strike/>
          <w:color w:val="000000"/>
        </w:rPr>
      </w:pPr>
      <w:r w:rsidRPr="00AE10DC">
        <w:rPr>
          <w:color w:val="000000"/>
        </w:rPr>
        <w:t>   </w:t>
      </w:r>
      <w:r w:rsidRPr="00AE10DC">
        <w:rPr>
          <w:color w:val="000000"/>
        </w:rPr>
        <w:tab/>
      </w:r>
    </w:p>
    <w:p w:rsidR="00096C9D" w:rsidRPr="00AE10DC" w:rsidRDefault="00F450BE" w:rsidP="00AE10DC">
      <w:pPr>
        <w:pStyle w:val="Heading1"/>
        <w:shd w:val="pct10" w:color="auto" w:fill="FFFFFF"/>
        <w:spacing w:after="0"/>
        <w:rPr>
          <w:smallCaps/>
          <w:sz w:val="24"/>
          <w:szCs w:val="24"/>
          <w:lang w:val="ro-RO"/>
        </w:rPr>
      </w:pPr>
      <w:r w:rsidRPr="00AE10DC">
        <w:rPr>
          <w:smallCaps/>
          <w:sz w:val="24"/>
          <w:szCs w:val="24"/>
          <w:lang w:val="ro-RO"/>
        </w:rPr>
        <w:lastRenderedPageBreak/>
        <w:t>CAP.17</w:t>
      </w:r>
      <w:r w:rsidR="00096C9D" w:rsidRPr="00AE10DC">
        <w:rPr>
          <w:smallCaps/>
          <w:sz w:val="24"/>
          <w:szCs w:val="24"/>
          <w:lang w:val="ro-RO"/>
        </w:rPr>
        <w:t>. ASIGURĂRI</w:t>
      </w:r>
    </w:p>
    <w:p w:rsidR="00096C9D" w:rsidRPr="00AE10DC" w:rsidRDefault="006B3D5C" w:rsidP="00AE10DC">
      <w:pPr>
        <w:pStyle w:val="BodyText"/>
        <w:ind w:firstLine="720"/>
        <w:rPr>
          <w:sz w:val="24"/>
          <w:szCs w:val="24"/>
          <w:lang w:val="ro-RO"/>
        </w:rPr>
      </w:pPr>
      <w:r w:rsidRPr="00AE10DC">
        <w:rPr>
          <w:sz w:val="24"/>
          <w:szCs w:val="24"/>
          <w:lang w:val="ro-RO"/>
        </w:rPr>
        <w:t>17.</w:t>
      </w:r>
      <w:r w:rsidR="00096C9D" w:rsidRPr="00AE10DC">
        <w:rPr>
          <w:sz w:val="24"/>
          <w:szCs w:val="24"/>
          <w:lang w:val="ro-RO"/>
        </w:rPr>
        <w:t>1. Furnizorul are obligaţia de a asigura complet produsele furnizate prin contract împotriva pierderii sau deteriorării neprevăzute la fabricare, transport, depozitare şi livrare, conform condiţiilor de livrare DDP.</w:t>
      </w:r>
    </w:p>
    <w:p w:rsidR="00096C9D" w:rsidRPr="00AE10DC" w:rsidRDefault="00F450BE" w:rsidP="00AE10DC">
      <w:pPr>
        <w:pStyle w:val="BodyText"/>
        <w:ind w:firstLine="720"/>
        <w:rPr>
          <w:sz w:val="24"/>
          <w:szCs w:val="24"/>
          <w:lang w:val="ro-RO"/>
        </w:rPr>
      </w:pPr>
      <w:r w:rsidRPr="00AE10DC">
        <w:rPr>
          <w:sz w:val="24"/>
          <w:szCs w:val="24"/>
          <w:lang w:val="ro-RO"/>
        </w:rPr>
        <w:t>17</w:t>
      </w:r>
      <w:r w:rsidR="00096C9D" w:rsidRPr="00AE10DC">
        <w:rPr>
          <w:sz w:val="24"/>
          <w:szCs w:val="24"/>
          <w:lang w:val="ro-RO"/>
        </w:rPr>
        <w:t>.1. Asigurarea de avarie şi de accidente a dot</w:t>
      </w:r>
      <w:r w:rsidR="0066748C" w:rsidRPr="00AE10DC">
        <w:rPr>
          <w:sz w:val="24"/>
          <w:szCs w:val="24"/>
          <w:lang w:val="ro-RO"/>
        </w:rPr>
        <w:t>ărilor şi a personalului furniz</w:t>
      </w:r>
      <w:r w:rsidR="00096C9D" w:rsidRPr="00AE10DC">
        <w:rPr>
          <w:sz w:val="24"/>
          <w:szCs w:val="24"/>
          <w:lang w:val="ro-RO"/>
        </w:rPr>
        <w:t>orului, în perioada de realiza</w:t>
      </w:r>
      <w:r w:rsidR="0066748C" w:rsidRPr="00AE10DC">
        <w:rPr>
          <w:sz w:val="24"/>
          <w:szCs w:val="24"/>
          <w:lang w:val="ro-RO"/>
        </w:rPr>
        <w:t>re a serviciilor, revine furniz</w:t>
      </w:r>
      <w:r w:rsidR="00096C9D" w:rsidRPr="00AE10DC">
        <w:rPr>
          <w:sz w:val="24"/>
          <w:szCs w:val="24"/>
          <w:lang w:val="ro-RO"/>
        </w:rPr>
        <w:t>orului.</w:t>
      </w:r>
    </w:p>
    <w:p w:rsidR="00ED0811" w:rsidRPr="00AE10DC" w:rsidRDefault="00ED0811" w:rsidP="00AE10DC">
      <w:pPr>
        <w:jc w:val="both"/>
        <w:rPr>
          <w:color w:val="000000"/>
        </w:rPr>
      </w:pPr>
    </w:p>
    <w:p w:rsidR="00997FC5" w:rsidRPr="00AE10DC" w:rsidRDefault="00F450BE" w:rsidP="00AE10DC">
      <w:pPr>
        <w:pStyle w:val="Heading1"/>
        <w:shd w:val="pct10" w:color="auto" w:fill="FFFFFF"/>
        <w:spacing w:after="0"/>
        <w:rPr>
          <w:smallCaps/>
          <w:sz w:val="24"/>
          <w:szCs w:val="24"/>
          <w:lang w:val="ro-RO"/>
        </w:rPr>
      </w:pPr>
      <w:r w:rsidRPr="00AE10DC">
        <w:rPr>
          <w:smallCaps/>
          <w:sz w:val="24"/>
          <w:szCs w:val="24"/>
          <w:lang w:val="ro-RO"/>
        </w:rPr>
        <w:t>CAP.18</w:t>
      </w:r>
      <w:r w:rsidR="00997FC5" w:rsidRPr="00AE10DC">
        <w:rPr>
          <w:smallCaps/>
          <w:sz w:val="24"/>
          <w:szCs w:val="24"/>
          <w:lang w:val="ro-RO"/>
        </w:rPr>
        <w:t>. SERVICII</w:t>
      </w:r>
    </w:p>
    <w:p w:rsidR="00ED0811" w:rsidRPr="00AE10DC" w:rsidRDefault="00ED0811" w:rsidP="00AE10DC">
      <w:pPr>
        <w:jc w:val="both"/>
      </w:pPr>
      <w:r w:rsidRPr="00AE10DC">
        <w:t>   </w:t>
      </w:r>
      <w:r w:rsidRPr="00AE10DC">
        <w:tab/>
        <w:t xml:space="preserve">18.1. Pe lângă furnizarea efectivă a produselor, furnizorul are obligaţia de a presta şi serviciile accesorii furnizării produselor, fără a modifica preţul contractului. </w:t>
      </w:r>
    </w:p>
    <w:p w:rsidR="00ED0811" w:rsidRPr="00AE10DC" w:rsidRDefault="00ED0811" w:rsidP="00AE10DC">
      <w:pPr>
        <w:jc w:val="both"/>
      </w:pPr>
      <w:r w:rsidRPr="00AE10DC">
        <w:t>   </w:t>
      </w:r>
      <w:r w:rsidRPr="00AE10DC">
        <w:tab/>
        <w:t xml:space="preserve">18.2. Furnizorul are obligaţia de a presta serviciile, pentru perioada de timp convenită, cu condiţia ca aceste servicii să nu elibereze furnizorul de nicio obligaţie de garanţie asumată prin contract. </w:t>
      </w:r>
    </w:p>
    <w:p w:rsidR="00ED0811" w:rsidRPr="00AE10DC" w:rsidRDefault="00ED0811" w:rsidP="00AE10DC">
      <w:pPr>
        <w:jc w:val="both"/>
        <w:rPr>
          <w:color w:val="000000"/>
        </w:rPr>
      </w:pPr>
    </w:p>
    <w:p w:rsidR="00997FC5" w:rsidRPr="00AE10DC" w:rsidRDefault="00D354F3" w:rsidP="00AE10DC">
      <w:pPr>
        <w:pStyle w:val="Heading1"/>
        <w:shd w:val="pct10" w:color="auto" w:fill="FFFFFF"/>
        <w:spacing w:after="0"/>
        <w:rPr>
          <w:smallCaps/>
          <w:sz w:val="24"/>
          <w:szCs w:val="24"/>
          <w:lang w:val="ro-RO"/>
        </w:rPr>
      </w:pPr>
      <w:r w:rsidRPr="00AE10DC">
        <w:rPr>
          <w:smallCaps/>
          <w:sz w:val="24"/>
          <w:szCs w:val="24"/>
          <w:lang w:val="ro-RO"/>
        </w:rPr>
        <w:t>CAP.19</w:t>
      </w:r>
      <w:r w:rsidR="00997FC5" w:rsidRPr="00AE10DC">
        <w:rPr>
          <w:smallCaps/>
          <w:sz w:val="24"/>
          <w:szCs w:val="24"/>
          <w:lang w:val="ro-RO"/>
        </w:rPr>
        <w:t>. AMENDAMENTE</w:t>
      </w:r>
    </w:p>
    <w:p w:rsidR="00ED0811" w:rsidRPr="00AE10DC" w:rsidRDefault="00ED0811" w:rsidP="00AE10DC">
      <w:pPr>
        <w:jc w:val="both"/>
      </w:pPr>
      <w:r w:rsidRPr="00AE10DC">
        <w:rPr>
          <w:color w:val="000000"/>
        </w:rPr>
        <w:tab/>
      </w:r>
      <w:r w:rsidR="00D354F3" w:rsidRPr="00AE10DC">
        <w:rPr>
          <w:color w:val="000000"/>
        </w:rPr>
        <w:t>19</w:t>
      </w:r>
      <w:r w:rsidR="00683A76" w:rsidRPr="00AE10DC">
        <w:rPr>
          <w:color w:val="000000"/>
        </w:rPr>
        <w:t>.1</w:t>
      </w:r>
      <w:r w:rsidRPr="00AE10DC">
        <w:rPr>
          <w:color w:val="000000"/>
        </w:rPr>
        <w:t xml:space="preserve">. </w:t>
      </w:r>
      <w:r w:rsidRPr="00AE10DC">
        <w:rPr>
          <w:rStyle w:val="l5def1"/>
          <w:rFonts w:ascii="Times New Roman" w:hAnsi="Times New Roman" w:cs="Times New Roman"/>
          <w:iCs/>
          <w:sz w:val="24"/>
          <w:szCs w:val="24"/>
        </w:rPr>
        <w:t>Drept</w:t>
      </w:r>
      <w:r w:rsidR="00764610" w:rsidRPr="00AE10DC">
        <w:rPr>
          <w:rStyle w:val="l5def1"/>
          <w:rFonts w:ascii="Times New Roman" w:hAnsi="Times New Roman" w:cs="Times New Roman"/>
          <w:iCs/>
          <w:sz w:val="24"/>
          <w:szCs w:val="24"/>
        </w:rPr>
        <w:t>urile şi obligaţiile furnizor</w:t>
      </w:r>
      <w:r w:rsidRPr="00AE10DC">
        <w:rPr>
          <w:rStyle w:val="l5def1"/>
          <w:rFonts w:ascii="Times New Roman" w:hAnsi="Times New Roman" w:cs="Times New Roman"/>
          <w:iCs/>
          <w:sz w:val="24"/>
          <w:szCs w:val="24"/>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AE10DC">
        <w:rPr>
          <w:rStyle w:val="l5def1"/>
          <w:rFonts w:ascii="Times New Roman" w:hAnsi="Times New Roman" w:cs="Times New Roman"/>
          <w:iCs/>
          <w:sz w:val="24"/>
          <w:szCs w:val="24"/>
        </w:rPr>
        <w:t>L</w:t>
      </w:r>
      <w:r w:rsidRPr="00AE10DC">
        <w:rPr>
          <w:rStyle w:val="l5def1"/>
          <w:rFonts w:ascii="Times New Roman" w:hAnsi="Times New Roman" w:cs="Times New Roman"/>
          <w:iCs/>
          <w:sz w:val="24"/>
          <w:szCs w:val="24"/>
        </w:rPr>
        <w:t>ege</w:t>
      </w:r>
      <w:r w:rsidR="00EF4FFD" w:rsidRPr="00AE10DC">
        <w:rPr>
          <w:rStyle w:val="l5def1"/>
          <w:rFonts w:ascii="Times New Roman" w:hAnsi="Times New Roman" w:cs="Times New Roman"/>
          <w:iCs/>
          <w:sz w:val="24"/>
          <w:szCs w:val="24"/>
        </w:rPr>
        <w:t>a achizitiilor sectoriale nr. 99/2016</w:t>
      </w:r>
      <w:r w:rsidRPr="00AE10DC">
        <w:rPr>
          <w:rStyle w:val="l5def1"/>
          <w:rFonts w:ascii="Times New Roman" w:hAnsi="Times New Roman" w:cs="Times New Roman"/>
          <w:iCs/>
          <w:sz w:val="24"/>
          <w:szCs w:val="24"/>
        </w:rPr>
        <w:t>.</w:t>
      </w:r>
    </w:p>
    <w:p w:rsidR="00ED0811" w:rsidRPr="00AE10DC" w:rsidRDefault="00D354F3" w:rsidP="00AE10DC">
      <w:pPr>
        <w:ind w:firstLine="708"/>
        <w:jc w:val="both"/>
        <w:rPr>
          <w:color w:val="000000"/>
        </w:rPr>
      </w:pPr>
      <w:r w:rsidRPr="00AE10DC">
        <w:rPr>
          <w:rStyle w:val="l5def1"/>
          <w:rFonts w:ascii="Times New Roman" w:hAnsi="Times New Roman" w:cs="Times New Roman"/>
          <w:sz w:val="24"/>
          <w:szCs w:val="24"/>
        </w:rPr>
        <w:t>19</w:t>
      </w:r>
      <w:r w:rsidR="00096C9D" w:rsidRPr="00AE10DC">
        <w:rPr>
          <w:rStyle w:val="l5def1"/>
          <w:rFonts w:ascii="Times New Roman" w:hAnsi="Times New Roman" w:cs="Times New Roman"/>
          <w:sz w:val="24"/>
          <w:szCs w:val="24"/>
        </w:rPr>
        <w:t>.2</w:t>
      </w:r>
      <w:r w:rsidR="00ED0811" w:rsidRPr="00AE10DC">
        <w:rPr>
          <w:rStyle w:val="l5def1"/>
          <w:rFonts w:ascii="Times New Roman" w:hAnsi="Times New Roman" w:cs="Times New Roman"/>
          <w:sz w:val="24"/>
          <w:szCs w:val="24"/>
        </w:rPr>
        <w:t>.</w:t>
      </w:r>
      <w:r w:rsidR="00683A76" w:rsidRPr="00AE10DC">
        <w:rPr>
          <w:rStyle w:val="l5def1"/>
          <w:rFonts w:ascii="Times New Roman" w:hAnsi="Times New Roman" w:cs="Times New Roman"/>
          <w:sz w:val="24"/>
          <w:szCs w:val="24"/>
        </w:rPr>
        <w:t xml:space="preserve"> P</w:t>
      </w:r>
      <w:r w:rsidR="00AB4C2F" w:rsidRPr="00AE10DC">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AE10DC">
        <w:rPr>
          <w:color w:val="000000"/>
        </w:rPr>
        <w:t xml:space="preserve"> normative in materia achizitiilor sectoriale referitoare la modificarea contractului sectorial.</w:t>
      </w:r>
    </w:p>
    <w:p w:rsidR="00ED0811" w:rsidRPr="00AE10DC" w:rsidRDefault="00ED0811" w:rsidP="00AE10DC">
      <w:pPr>
        <w:jc w:val="both"/>
        <w:rPr>
          <w:color w:val="000000"/>
        </w:rPr>
      </w:pPr>
    </w:p>
    <w:p w:rsidR="00ED0811" w:rsidRPr="00AE10DC" w:rsidRDefault="00D354F3" w:rsidP="00AE10DC">
      <w:pPr>
        <w:pStyle w:val="Heading1"/>
        <w:shd w:val="pct10" w:color="auto" w:fill="FFFFFF"/>
        <w:spacing w:after="0"/>
        <w:rPr>
          <w:smallCaps/>
          <w:sz w:val="24"/>
          <w:szCs w:val="24"/>
          <w:lang w:val="ro-RO"/>
        </w:rPr>
      </w:pPr>
      <w:r w:rsidRPr="00AE10DC">
        <w:rPr>
          <w:smallCaps/>
          <w:sz w:val="24"/>
          <w:szCs w:val="24"/>
          <w:lang w:val="ro-RO"/>
        </w:rPr>
        <w:t>CAP.20</w:t>
      </w:r>
      <w:r w:rsidR="00997FC5" w:rsidRPr="00AE10DC">
        <w:rPr>
          <w:smallCaps/>
          <w:sz w:val="24"/>
          <w:szCs w:val="24"/>
          <w:lang w:val="ro-RO"/>
        </w:rPr>
        <w:t>. FORŢA MAJORĂ</w:t>
      </w:r>
    </w:p>
    <w:p w:rsidR="00ED0811" w:rsidRPr="00AE10DC" w:rsidRDefault="00ED0811" w:rsidP="00AE10DC">
      <w:pPr>
        <w:jc w:val="both"/>
        <w:rPr>
          <w:color w:val="000000"/>
        </w:rPr>
      </w:pPr>
      <w:r w:rsidRPr="00AE10DC">
        <w:rPr>
          <w:color w:val="000000"/>
        </w:rPr>
        <w:t>   </w:t>
      </w:r>
      <w:r w:rsidRPr="00AE10DC">
        <w:rPr>
          <w:color w:val="000000"/>
        </w:rPr>
        <w:tab/>
      </w:r>
      <w:r w:rsidR="00D354F3" w:rsidRPr="00AE10DC">
        <w:rPr>
          <w:color w:val="000000"/>
        </w:rPr>
        <w:t>20</w:t>
      </w:r>
      <w:r w:rsidRPr="00AE10DC">
        <w:rPr>
          <w:color w:val="000000"/>
        </w:rPr>
        <w:t xml:space="preserve">.1. Forţa majoră este constatată de o autoritate competentă. </w:t>
      </w:r>
    </w:p>
    <w:p w:rsidR="00ED0811" w:rsidRPr="00AE10DC" w:rsidRDefault="00ED0811" w:rsidP="00AE10DC">
      <w:pPr>
        <w:jc w:val="both"/>
        <w:rPr>
          <w:color w:val="000000"/>
        </w:rPr>
      </w:pPr>
      <w:r w:rsidRPr="00AE10DC">
        <w:rPr>
          <w:color w:val="000000"/>
        </w:rPr>
        <w:t>   </w:t>
      </w:r>
      <w:r w:rsidRPr="00AE10DC">
        <w:rPr>
          <w:color w:val="000000"/>
        </w:rPr>
        <w:tab/>
      </w:r>
      <w:r w:rsidR="00D354F3" w:rsidRPr="00AE10DC">
        <w:rPr>
          <w:color w:val="000000"/>
        </w:rPr>
        <w:t>20</w:t>
      </w:r>
      <w:r w:rsidRPr="00AE10DC">
        <w:rPr>
          <w:color w:val="000000"/>
        </w:rPr>
        <w:t xml:space="preserve">.2. Forţa majoră exonerează părţile contractante de îndeplinirea obligaţiilor asumate prin prezentul contract, pe toată perioada în care aceasta acţionează. </w:t>
      </w:r>
    </w:p>
    <w:p w:rsidR="00ED0811" w:rsidRPr="00AE10DC" w:rsidRDefault="00ED0811" w:rsidP="00AE10DC">
      <w:pPr>
        <w:jc w:val="both"/>
        <w:rPr>
          <w:color w:val="000000"/>
        </w:rPr>
      </w:pPr>
      <w:r w:rsidRPr="00AE10DC">
        <w:rPr>
          <w:color w:val="000000"/>
        </w:rPr>
        <w:t>   </w:t>
      </w:r>
      <w:r w:rsidRPr="00AE10DC">
        <w:rPr>
          <w:color w:val="000000"/>
        </w:rPr>
        <w:tab/>
      </w:r>
      <w:r w:rsidR="00D354F3" w:rsidRPr="00AE10DC">
        <w:rPr>
          <w:color w:val="000000"/>
        </w:rPr>
        <w:t>20</w:t>
      </w:r>
      <w:r w:rsidRPr="00AE10DC">
        <w:rPr>
          <w:color w:val="000000"/>
        </w:rPr>
        <w:t xml:space="preserve">.3. Îndeplinirea contractului va fi suspendată în perioada de acţiune a forţei majore, dar fără a prejudicia drepturile ce li se cuveneau părţilor până la apariţia acesteia. </w:t>
      </w:r>
    </w:p>
    <w:p w:rsidR="00ED0811" w:rsidRPr="00AE10DC" w:rsidRDefault="00ED0811" w:rsidP="00AE10DC">
      <w:pPr>
        <w:jc w:val="both"/>
        <w:rPr>
          <w:color w:val="000000"/>
        </w:rPr>
      </w:pPr>
      <w:r w:rsidRPr="00AE10DC">
        <w:rPr>
          <w:color w:val="000000"/>
        </w:rPr>
        <w:t>  </w:t>
      </w:r>
      <w:r w:rsidRPr="00AE10DC">
        <w:rPr>
          <w:color w:val="000000"/>
        </w:rPr>
        <w:tab/>
      </w:r>
      <w:r w:rsidR="00D354F3" w:rsidRPr="00AE10DC">
        <w:rPr>
          <w:color w:val="000000"/>
        </w:rPr>
        <w:t>20</w:t>
      </w:r>
      <w:r w:rsidRPr="00AE10DC">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AE10DC" w:rsidRDefault="00ED0811" w:rsidP="00AE10DC">
      <w:pPr>
        <w:jc w:val="both"/>
        <w:rPr>
          <w:color w:val="000000"/>
        </w:rPr>
      </w:pPr>
      <w:r w:rsidRPr="00AE10DC">
        <w:rPr>
          <w:color w:val="000000"/>
        </w:rPr>
        <w:t>   </w:t>
      </w:r>
      <w:r w:rsidRPr="00AE10DC">
        <w:rPr>
          <w:color w:val="000000"/>
        </w:rPr>
        <w:tab/>
      </w:r>
      <w:r w:rsidR="00D354F3" w:rsidRPr="00AE10DC">
        <w:rPr>
          <w:color w:val="000000"/>
        </w:rPr>
        <w:t>20</w:t>
      </w:r>
      <w:r w:rsidRPr="00AE10DC">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AE10DC" w:rsidRDefault="00ED0811" w:rsidP="00AE10DC">
      <w:pPr>
        <w:jc w:val="both"/>
        <w:rPr>
          <w:b/>
          <w:color w:val="000000"/>
        </w:rPr>
      </w:pPr>
    </w:p>
    <w:p w:rsidR="00997FC5" w:rsidRPr="00AE10DC" w:rsidRDefault="00997FC5" w:rsidP="00AE10DC">
      <w:pPr>
        <w:pStyle w:val="Heading1"/>
        <w:shd w:val="pct10" w:color="auto" w:fill="FFFFFF"/>
        <w:spacing w:after="0"/>
        <w:rPr>
          <w:smallCaps/>
          <w:sz w:val="24"/>
          <w:szCs w:val="24"/>
          <w:lang w:val="ro-RO"/>
        </w:rPr>
      </w:pPr>
      <w:r w:rsidRPr="00AE10DC">
        <w:rPr>
          <w:smallCaps/>
          <w:sz w:val="24"/>
          <w:szCs w:val="24"/>
          <w:lang w:val="ro-RO"/>
        </w:rPr>
        <w:t>CAP.</w:t>
      </w:r>
      <w:r w:rsidR="00D354F3" w:rsidRPr="00AE10DC">
        <w:rPr>
          <w:smallCaps/>
          <w:sz w:val="24"/>
          <w:szCs w:val="24"/>
          <w:lang w:val="ro-RO"/>
        </w:rPr>
        <w:t>21</w:t>
      </w:r>
      <w:r w:rsidRPr="00AE10DC">
        <w:rPr>
          <w:smallCaps/>
          <w:sz w:val="24"/>
          <w:szCs w:val="24"/>
          <w:lang w:val="ro-RO"/>
        </w:rPr>
        <w:t>. SOLUŢIONAREA LITIGIILOR</w:t>
      </w:r>
    </w:p>
    <w:p w:rsidR="00ED0811" w:rsidRPr="00AE10DC" w:rsidRDefault="00ED0811" w:rsidP="00AE10DC">
      <w:pPr>
        <w:jc w:val="both"/>
        <w:rPr>
          <w:color w:val="000000"/>
        </w:rPr>
      </w:pPr>
      <w:r w:rsidRPr="00AE10DC">
        <w:rPr>
          <w:color w:val="000000"/>
        </w:rPr>
        <w:t>   </w:t>
      </w:r>
      <w:r w:rsidRPr="00AE10DC">
        <w:rPr>
          <w:color w:val="000000"/>
        </w:rPr>
        <w:tab/>
        <w:t>2</w:t>
      </w:r>
      <w:r w:rsidR="00D354F3" w:rsidRPr="00AE10DC">
        <w:rPr>
          <w:color w:val="000000"/>
        </w:rPr>
        <w:t>1</w:t>
      </w:r>
      <w:r w:rsidRPr="00AE10DC">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AE10DC" w:rsidRDefault="00D354F3" w:rsidP="00AE10DC">
      <w:pPr>
        <w:ind w:firstLine="708"/>
        <w:jc w:val="both"/>
        <w:rPr>
          <w:color w:val="000000"/>
        </w:rPr>
      </w:pPr>
      <w:r w:rsidRPr="00AE10DC">
        <w:rPr>
          <w:color w:val="000000"/>
        </w:rPr>
        <w:t>21</w:t>
      </w:r>
      <w:r w:rsidR="00ED0811" w:rsidRPr="00AE10DC">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C9043D" w:rsidRPr="00AE10DC" w:rsidRDefault="00C9043D" w:rsidP="00AE10DC">
      <w:pPr>
        <w:jc w:val="both"/>
        <w:rPr>
          <w:color w:val="000000"/>
        </w:rPr>
      </w:pPr>
    </w:p>
    <w:p w:rsidR="00C9043D" w:rsidRPr="00AE10DC" w:rsidRDefault="00D354F3" w:rsidP="00AE10DC">
      <w:pPr>
        <w:pStyle w:val="Heading1"/>
        <w:shd w:val="pct10" w:color="auto" w:fill="FFFFFF"/>
        <w:spacing w:after="0"/>
        <w:ind w:firstLine="708"/>
        <w:rPr>
          <w:smallCaps/>
          <w:sz w:val="24"/>
          <w:szCs w:val="24"/>
          <w:lang w:val="ro-RO"/>
        </w:rPr>
      </w:pPr>
      <w:r w:rsidRPr="00AE10DC">
        <w:rPr>
          <w:smallCaps/>
          <w:sz w:val="24"/>
          <w:szCs w:val="24"/>
          <w:lang w:val="ro-RO"/>
        </w:rPr>
        <w:t>CAP.22</w:t>
      </w:r>
      <w:r w:rsidR="00C9043D" w:rsidRPr="00AE10DC">
        <w:rPr>
          <w:smallCaps/>
          <w:sz w:val="24"/>
          <w:szCs w:val="24"/>
          <w:lang w:val="ro-RO"/>
        </w:rPr>
        <w:t>. REZILIEREA CONTRACTULUI; ÎNTRERUPEREA CONTRACTULUI</w:t>
      </w:r>
    </w:p>
    <w:p w:rsidR="00C9043D" w:rsidRPr="00AE10DC" w:rsidRDefault="00D354F3" w:rsidP="00AE10DC">
      <w:pPr>
        <w:pStyle w:val="BodyText"/>
        <w:ind w:firstLine="720"/>
        <w:rPr>
          <w:sz w:val="24"/>
          <w:szCs w:val="24"/>
          <w:lang w:val="ro-RO"/>
        </w:rPr>
      </w:pPr>
      <w:r w:rsidRPr="00AE10DC">
        <w:rPr>
          <w:sz w:val="24"/>
          <w:szCs w:val="24"/>
          <w:lang w:val="ro-RO"/>
        </w:rPr>
        <w:t>22</w:t>
      </w:r>
      <w:r w:rsidR="00C9043D" w:rsidRPr="00AE10DC">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9043D" w:rsidRPr="00AE10DC" w:rsidRDefault="00D354F3" w:rsidP="00AE10DC">
      <w:pPr>
        <w:pStyle w:val="BodyText"/>
        <w:ind w:firstLine="720"/>
        <w:rPr>
          <w:sz w:val="24"/>
          <w:szCs w:val="24"/>
          <w:lang w:val="ro-RO"/>
        </w:rPr>
      </w:pPr>
      <w:r w:rsidRPr="00AE10DC">
        <w:rPr>
          <w:sz w:val="24"/>
          <w:szCs w:val="24"/>
          <w:lang w:val="ro-RO"/>
        </w:rPr>
        <w:t>22</w:t>
      </w:r>
      <w:r w:rsidR="00C9043D" w:rsidRPr="00AE10DC">
        <w:rPr>
          <w:sz w:val="24"/>
          <w:szCs w:val="24"/>
          <w:lang w:val="ro-RO"/>
        </w:rPr>
        <w:t xml:space="preserve">.2. Contractul este desfiinţat de drept, fără a mai fi necesară punerea în întârziere sau altă procedură prealabilă, de către achizitor, în cel mult 30 de zile de la apariţia unor circumstanţe care nu </w:t>
      </w:r>
      <w:r w:rsidR="00C9043D" w:rsidRPr="00AE10DC">
        <w:rPr>
          <w:sz w:val="24"/>
          <w:szCs w:val="24"/>
          <w:lang w:val="ro-RO"/>
        </w:rPr>
        <w:lastRenderedPageBreak/>
        <w:t>au putut fi prevăzute la data încheierii contractului şi care conduc la modificarea clauzelor contractuale în aşa măsură încât  îndeplinirea contractului respectiv ar fi contrară interesu</w:t>
      </w:r>
      <w:r w:rsidR="0066748C" w:rsidRPr="00AE10DC">
        <w:rPr>
          <w:sz w:val="24"/>
          <w:szCs w:val="24"/>
          <w:lang w:val="ro-RO"/>
        </w:rPr>
        <w:t>lui public; în acest caz furniz</w:t>
      </w:r>
      <w:r w:rsidR="00C9043D" w:rsidRPr="00AE10DC">
        <w:rPr>
          <w:sz w:val="24"/>
          <w:szCs w:val="24"/>
          <w:lang w:val="ro-RO"/>
        </w:rPr>
        <w:t>orul are dreptul de a pretinde numai plata corespunzătoare pentru partea din contract îndeplinită până la data desfiinţării de drept a contractului.</w:t>
      </w:r>
    </w:p>
    <w:p w:rsidR="00C9043D" w:rsidRPr="00AE10DC" w:rsidRDefault="00D354F3" w:rsidP="00AE10DC">
      <w:pPr>
        <w:pStyle w:val="BodyText"/>
        <w:ind w:right="-57" w:firstLine="720"/>
        <w:rPr>
          <w:sz w:val="24"/>
          <w:szCs w:val="24"/>
          <w:lang w:val="fr-FR"/>
        </w:rPr>
      </w:pPr>
      <w:r w:rsidRPr="00AE10DC">
        <w:rPr>
          <w:sz w:val="24"/>
          <w:szCs w:val="24"/>
          <w:lang w:val="ro-RO"/>
        </w:rPr>
        <w:t>22</w:t>
      </w:r>
      <w:r w:rsidR="00C9043D" w:rsidRPr="00AE10DC">
        <w:rPr>
          <w:sz w:val="24"/>
          <w:szCs w:val="24"/>
          <w:lang w:val="ro-RO"/>
        </w:rPr>
        <w:t xml:space="preserve">.3. </w:t>
      </w:r>
      <w:r w:rsidR="00C73CE9" w:rsidRPr="00AE10DC">
        <w:rPr>
          <w:sz w:val="24"/>
          <w:szCs w:val="24"/>
          <w:lang w:val="fr-FR"/>
        </w:rPr>
        <w:t>În cazul prevăzut la art.22</w:t>
      </w:r>
      <w:r w:rsidR="00C9043D" w:rsidRPr="00AE10DC">
        <w:rPr>
          <w:sz w:val="24"/>
          <w:szCs w:val="24"/>
          <w:lang w:val="fr-FR"/>
        </w:rPr>
        <w:t>.2, Contractantul are dreptul de a pretinde numai plata corespunzătoare pentru partea din contract îndeplinită până la data denunţării unilaterale a contractului, precum si pentru echipamentele contractate, si aflate in fabricaţie si care se vor livra achizitorului.</w:t>
      </w:r>
    </w:p>
    <w:p w:rsidR="00C9043D" w:rsidRPr="00AE10DC" w:rsidRDefault="00D354F3" w:rsidP="00AE10DC">
      <w:pPr>
        <w:pStyle w:val="BodyText"/>
        <w:ind w:firstLine="720"/>
        <w:rPr>
          <w:sz w:val="24"/>
          <w:szCs w:val="24"/>
          <w:lang w:val="ro-RO"/>
        </w:rPr>
      </w:pPr>
      <w:r w:rsidRPr="00AE10DC">
        <w:rPr>
          <w:sz w:val="24"/>
          <w:szCs w:val="24"/>
          <w:lang w:val="ro-RO"/>
        </w:rPr>
        <w:t>22</w:t>
      </w:r>
      <w:r w:rsidR="00C9043D" w:rsidRPr="00AE10DC">
        <w:rPr>
          <w:sz w:val="24"/>
          <w:szCs w:val="24"/>
          <w:lang w:val="ro-RO"/>
        </w:rPr>
        <w:t>.4. Prestarea serviciilor contractate se poate întrerupe de către achiz</w:t>
      </w:r>
      <w:r w:rsidR="0066748C" w:rsidRPr="00AE10DC">
        <w:rPr>
          <w:sz w:val="24"/>
          <w:szCs w:val="24"/>
          <w:lang w:val="ro-RO"/>
        </w:rPr>
        <w:t>itor pe baza notificării furniz</w:t>
      </w:r>
      <w:r w:rsidR="00C9043D" w:rsidRPr="00AE10DC">
        <w:rPr>
          <w:sz w:val="24"/>
          <w:szCs w:val="24"/>
          <w:lang w:val="ro-RO"/>
        </w:rPr>
        <w:t>orului, î</w:t>
      </w:r>
      <w:r w:rsidR="00C73CE9" w:rsidRPr="00AE10DC">
        <w:rPr>
          <w:sz w:val="24"/>
          <w:szCs w:val="24"/>
          <w:lang w:val="ro-RO"/>
        </w:rPr>
        <w:t>n condiţiile menţionate la art.10</w:t>
      </w:r>
      <w:r w:rsidR="00C9043D" w:rsidRPr="00AE10DC">
        <w:rPr>
          <w:sz w:val="24"/>
          <w:szCs w:val="24"/>
          <w:lang w:val="ro-RO"/>
        </w:rPr>
        <w:t xml:space="preserve">.12 si </w:t>
      </w:r>
      <w:r w:rsidR="00C73CE9" w:rsidRPr="00AE10DC">
        <w:rPr>
          <w:sz w:val="24"/>
          <w:szCs w:val="24"/>
          <w:lang w:val="ro-RO"/>
        </w:rPr>
        <w:t>10</w:t>
      </w:r>
      <w:r w:rsidR="00C9043D" w:rsidRPr="00AE10DC">
        <w:rPr>
          <w:sz w:val="24"/>
          <w:szCs w:val="24"/>
          <w:lang w:val="ro-RO"/>
        </w:rPr>
        <w:t>.11, până la îndepărtarea de către acesta a cauzelor care au determinat întreruperea. Reluarea prestării serviciilor se face numai cu acceptul scris al achizitorului.</w:t>
      </w:r>
    </w:p>
    <w:p w:rsidR="00C9043D" w:rsidRPr="00AE10DC" w:rsidRDefault="00D354F3" w:rsidP="00AE10DC">
      <w:pPr>
        <w:pStyle w:val="BodyText"/>
        <w:ind w:firstLine="720"/>
        <w:rPr>
          <w:sz w:val="24"/>
          <w:szCs w:val="24"/>
          <w:lang w:val="ro-RO"/>
        </w:rPr>
      </w:pPr>
      <w:r w:rsidRPr="00AE10DC">
        <w:rPr>
          <w:sz w:val="24"/>
          <w:szCs w:val="24"/>
          <w:lang w:val="ro-RO"/>
        </w:rPr>
        <w:t>22</w:t>
      </w:r>
      <w:r w:rsidR="00C9043D" w:rsidRPr="00AE10DC">
        <w:rPr>
          <w:sz w:val="24"/>
          <w:szCs w:val="24"/>
          <w:lang w:val="ro-RO"/>
        </w:rPr>
        <w:t>.5.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C9043D" w:rsidRPr="00AE10DC" w:rsidRDefault="00C9043D" w:rsidP="00AE10DC">
      <w:pPr>
        <w:pStyle w:val="BodyText"/>
        <w:ind w:firstLine="720"/>
        <w:rPr>
          <w:sz w:val="24"/>
          <w:szCs w:val="24"/>
          <w:lang w:val="ro-RO"/>
        </w:rPr>
      </w:pPr>
      <w:r w:rsidRPr="00AE10DC">
        <w:rPr>
          <w:sz w:val="24"/>
          <w:szCs w:val="24"/>
          <w:lang w:val="ro-RO"/>
        </w:rPr>
        <w:t>- raport justificativ aprobat de conducerea Societatii Electrocentrale Bucureşti SA.</w:t>
      </w:r>
    </w:p>
    <w:p w:rsidR="00C9043D" w:rsidRPr="00AE10DC" w:rsidRDefault="00C9043D" w:rsidP="00AE10DC">
      <w:pPr>
        <w:pStyle w:val="BodyText"/>
        <w:ind w:firstLine="720"/>
        <w:rPr>
          <w:sz w:val="24"/>
          <w:szCs w:val="24"/>
          <w:lang w:val="ro-RO"/>
        </w:rPr>
      </w:pPr>
      <w:r w:rsidRPr="00AE10DC">
        <w:rPr>
          <w:sz w:val="24"/>
          <w:szCs w:val="24"/>
          <w:lang w:val="ro-RO"/>
        </w:rPr>
        <w:t>- proces verbal de întrerupere</w:t>
      </w:r>
      <w:r w:rsidR="0066748C" w:rsidRPr="00AE10DC">
        <w:rPr>
          <w:sz w:val="24"/>
          <w:szCs w:val="24"/>
          <w:lang w:val="ro-RO"/>
        </w:rPr>
        <w:t xml:space="preserve"> servicii încheiat între furniz</w:t>
      </w:r>
      <w:r w:rsidRPr="00AE10DC">
        <w:rPr>
          <w:sz w:val="24"/>
          <w:szCs w:val="24"/>
          <w:lang w:val="ro-RO"/>
        </w:rPr>
        <w:t>or şi achizitor (centrala).</w:t>
      </w:r>
    </w:p>
    <w:p w:rsidR="00C9043D" w:rsidRPr="00AE10DC" w:rsidRDefault="00C9043D" w:rsidP="00AE10DC">
      <w:pPr>
        <w:pStyle w:val="BodyText"/>
        <w:ind w:firstLine="720"/>
        <w:rPr>
          <w:sz w:val="24"/>
          <w:szCs w:val="24"/>
          <w:lang w:val="ro-RO"/>
        </w:rPr>
      </w:pPr>
      <w:r w:rsidRPr="00AE10DC">
        <w:rPr>
          <w:sz w:val="24"/>
          <w:szCs w:val="24"/>
          <w:lang w:val="ro-RO"/>
        </w:rPr>
        <w:t>În acest caz, termenele prevăzute la art.5.1 se decalează corespunz</w:t>
      </w:r>
      <w:r w:rsidR="0066748C" w:rsidRPr="00AE10DC">
        <w:rPr>
          <w:sz w:val="24"/>
          <w:szCs w:val="24"/>
          <w:lang w:val="ro-RO"/>
        </w:rPr>
        <w:t>ător, furniz</w:t>
      </w:r>
      <w:r w:rsidRPr="00AE10DC">
        <w:rPr>
          <w:sz w:val="24"/>
          <w:szCs w:val="24"/>
          <w:lang w:val="ro-RO"/>
        </w:rPr>
        <w:t>orul nefiind pu</w:t>
      </w:r>
      <w:r w:rsidR="00C73CE9" w:rsidRPr="00AE10DC">
        <w:rPr>
          <w:sz w:val="24"/>
          <w:szCs w:val="24"/>
          <w:lang w:val="ro-RO"/>
        </w:rPr>
        <w:t>s în întârziere conform art.15</w:t>
      </w:r>
      <w:r w:rsidRPr="00AE10DC">
        <w:rPr>
          <w:sz w:val="24"/>
          <w:szCs w:val="24"/>
          <w:lang w:val="ro-RO"/>
        </w:rPr>
        <w:t xml:space="preserve">.1. </w:t>
      </w:r>
    </w:p>
    <w:p w:rsidR="00C9043D" w:rsidRPr="00AE10DC" w:rsidRDefault="00D354F3" w:rsidP="00AE10DC">
      <w:pPr>
        <w:pStyle w:val="BodyText"/>
        <w:ind w:firstLine="720"/>
        <w:rPr>
          <w:sz w:val="24"/>
          <w:szCs w:val="24"/>
          <w:lang w:val="ro-RO"/>
        </w:rPr>
      </w:pPr>
      <w:r w:rsidRPr="00AE10DC">
        <w:rPr>
          <w:sz w:val="24"/>
          <w:szCs w:val="24"/>
          <w:lang w:val="ro-RO"/>
        </w:rPr>
        <w:t>22</w:t>
      </w:r>
      <w:r w:rsidR="00C9043D" w:rsidRPr="00AE10DC">
        <w:rPr>
          <w:sz w:val="24"/>
          <w:szCs w:val="24"/>
          <w:lang w:val="ro-RO"/>
        </w:rPr>
        <w:t>.6. Reluarea prestarii serviciilor se face pe baza de proces verbal de preluare</w:t>
      </w:r>
      <w:r w:rsidR="0066748C" w:rsidRPr="00AE10DC">
        <w:rPr>
          <w:sz w:val="24"/>
          <w:szCs w:val="24"/>
          <w:lang w:val="ro-RO"/>
        </w:rPr>
        <w:t xml:space="preserve"> a frontului de lucru dupa intrerupe</w:t>
      </w:r>
      <w:r w:rsidR="00C9043D" w:rsidRPr="00AE10DC">
        <w:rPr>
          <w:sz w:val="24"/>
          <w:szCs w:val="24"/>
          <w:lang w:val="ro-RO"/>
        </w:rPr>
        <w:t>re.</w:t>
      </w:r>
    </w:p>
    <w:p w:rsidR="00C9043D" w:rsidRPr="00AE10DC" w:rsidRDefault="00D354F3" w:rsidP="00AE10DC">
      <w:pPr>
        <w:pStyle w:val="BodyText"/>
        <w:ind w:firstLine="720"/>
        <w:rPr>
          <w:sz w:val="24"/>
          <w:szCs w:val="24"/>
          <w:lang w:val="ro-RO"/>
        </w:rPr>
      </w:pPr>
      <w:r w:rsidRPr="00AE10DC">
        <w:rPr>
          <w:sz w:val="24"/>
          <w:szCs w:val="24"/>
          <w:lang w:val="ro-RO"/>
        </w:rPr>
        <w:t>22</w:t>
      </w:r>
      <w:r w:rsidR="00C9043D" w:rsidRPr="00AE10DC">
        <w:rPr>
          <w:sz w:val="24"/>
          <w:szCs w:val="24"/>
          <w:lang w:val="ro-RO"/>
        </w:rPr>
        <w:t>.7. Contractul inceteaza de plin drept în cazurile de forţă majoră definit</w:t>
      </w:r>
      <w:r w:rsidR="00C2561C" w:rsidRPr="00AE10DC">
        <w:rPr>
          <w:sz w:val="24"/>
          <w:szCs w:val="24"/>
          <w:lang w:val="ro-RO"/>
        </w:rPr>
        <w:t>e la cap. 20</w:t>
      </w:r>
      <w:r w:rsidR="00C9043D" w:rsidRPr="00AE10DC">
        <w:rPr>
          <w:sz w:val="24"/>
          <w:szCs w:val="24"/>
          <w:lang w:val="ro-RO"/>
        </w:rPr>
        <w:t>.</w:t>
      </w:r>
    </w:p>
    <w:p w:rsidR="00C9043D" w:rsidRPr="00AE10DC" w:rsidRDefault="00C9043D" w:rsidP="00AE10DC">
      <w:pPr>
        <w:pStyle w:val="BodyText"/>
        <w:rPr>
          <w:sz w:val="24"/>
          <w:szCs w:val="24"/>
          <w:lang w:val="ro-RO"/>
        </w:rPr>
      </w:pPr>
      <w:r w:rsidRPr="00AE10DC">
        <w:rPr>
          <w:sz w:val="24"/>
          <w:szCs w:val="24"/>
          <w:lang w:val="ro-RO"/>
        </w:rPr>
        <w:tab/>
      </w:r>
      <w:r w:rsidR="00D354F3" w:rsidRPr="00AE10DC">
        <w:rPr>
          <w:sz w:val="24"/>
          <w:szCs w:val="24"/>
          <w:lang w:val="ro-RO"/>
        </w:rPr>
        <w:t>22</w:t>
      </w:r>
      <w:r w:rsidRPr="00AE10DC">
        <w:rPr>
          <w:sz w:val="24"/>
          <w:szCs w:val="24"/>
          <w:lang w:val="ro-RO"/>
        </w:rPr>
        <w:t>.8. Contractul poate inceta prin acordul părţilor, fără plata vreunei despăgubiri, numai prin încheierea unui act adiţional la contract.</w:t>
      </w:r>
    </w:p>
    <w:p w:rsidR="00C9043D" w:rsidRPr="00AE10DC" w:rsidRDefault="00D354F3" w:rsidP="00AE10DC">
      <w:pPr>
        <w:pStyle w:val="BodyText"/>
        <w:ind w:firstLine="720"/>
        <w:rPr>
          <w:sz w:val="24"/>
          <w:szCs w:val="24"/>
          <w:lang w:val="ro-RO"/>
        </w:rPr>
      </w:pPr>
      <w:r w:rsidRPr="00AE10DC">
        <w:rPr>
          <w:sz w:val="24"/>
          <w:szCs w:val="24"/>
          <w:lang w:val="ro-RO"/>
        </w:rPr>
        <w:t>22</w:t>
      </w:r>
      <w:r w:rsidR="00C9043D" w:rsidRPr="00AE10DC">
        <w:rPr>
          <w:sz w:val="24"/>
          <w:szCs w:val="24"/>
          <w:lang w:val="ro-RO"/>
        </w:rPr>
        <w:t xml:space="preserve">.9. Contractul se mai poate rezilia în situaţiile menţionate la art.9.11, caz în care </w:t>
      </w:r>
      <w:r w:rsidR="0066748C" w:rsidRPr="00AE10DC">
        <w:rPr>
          <w:sz w:val="24"/>
          <w:szCs w:val="24"/>
          <w:lang w:val="ro-RO"/>
        </w:rPr>
        <w:t>furniz</w:t>
      </w:r>
      <w:r w:rsidR="00C9043D" w:rsidRPr="00AE10DC">
        <w:rPr>
          <w:sz w:val="24"/>
          <w:szCs w:val="24"/>
          <w:lang w:val="ro-RO"/>
        </w:rPr>
        <w:t>orul are dreptul de a pretinde numai plata corespunzătoare pentru partea de contract îndeplinită până la data rezilierii contractului.</w:t>
      </w:r>
    </w:p>
    <w:p w:rsidR="00C9043D" w:rsidRPr="00AE10DC" w:rsidRDefault="00D354F3" w:rsidP="00AE10DC">
      <w:pPr>
        <w:jc w:val="both"/>
        <w:rPr>
          <w:color w:val="000000"/>
        </w:rPr>
      </w:pPr>
      <w:r w:rsidRPr="00AE10DC">
        <w:rPr>
          <w:color w:val="000000"/>
        </w:rPr>
        <w:tab/>
        <w:t>22</w:t>
      </w:r>
      <w:r w:rsidR="00C9043D" w:rsidRPr="00AE10DC">
        <w:rPr>
          <w:color w:val="000000"/>
        </w:rPr>
        <w:t>.10. Achizitorul are dreptul de a denunta unilateral contractul in situatia nerespectarii dispozitiilor de la art.243 alin.(1) din Legea nr.99/2016 privind achizitiile sectoriale.</w:t>
      </w:r>
    </w:p>
    <w:p w:rsidR="00C9043D" w:rsidRPr="00AE10DC" w:rsidRDefault="00C9043D" w:rsidP="00AE10DC">
      <w:pPr>
        <w:jc w:val="both"/>
        <w:rPr>
          <w:color w:val="000000"/>
        </w:rPr>
      </w:pPr>
      <w:r w:rsidRPr="00AE10DC">
        <w:rPr>
          <w:color w:val="000000"/>
        </w:rPr>
        <w:tab/>
        <w:t>2</w:t>
      </w:r>
      <w:r w:rsidR="00D354F3" w:rsidRPr="00AE10DC">
        <w:rPr>
          <w:color w:val="000000"/>
        </w:rPr>
        <w:t>2</w:t>
      </w:r>
      <w:r w:rsidRPr="00AE10DC">
        <w:rPr>
          <w:color w:val="000000"/>
        </w:rPr>
        <w:t>.11. Achizitorul are dreptul de a denunta unilateral contractul in perioada de valabilitate a acestuia intr-una din urmatoarele situatii:</w:t>
      </w:r>
    </w:p>
    <w:p w:rsidR="00C9043D" w:rsidRPr="00AE10DC" w:rsidRDefault="00C9043D" w:rsidP="00AE10DC">
      <w:pPr>
        <w:jc w:val="both"/>
        <w:rPr>
          <w:color w:val="000000"/>
        </w:rPr>
      </w:pPr>
      <w:r w:rsidRPr="00AE10DC">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AE10DC" w:rsidRDefault="00C9043D" w:rsidP="00AE10DC">
      <w:pPr>
        <w:jc w:val="both"/>
        <w:rPr>
          <w:color w:val="000000"/>
        </w:rPr>
      </w:pPr>
      <w:r w:rsidRPr="00AE10D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97FC5" w:rsidRPr="00AE10DC" w:rsidRDefault="00997FC5" w:rsidP="00AE10DC">
      <w:pPr>
        <w:pStyle w:val="BodyText"/>
        <w:ind w:firstLine="720"/>
        <w:rPr>
          <w:bCs/>
          <w:sz w:val="24"/>
          <w:szCs w:val="24"/>
          <w:lang w:val="ro-RO"/>
        </w:rPr>
      </w:pPr>
    </w:p>
    <w:p w:rsidR="00997FC5" w:rsidRPr="00AE10DC" w:rsidRDefault="00D354F3" w:rsidP="00AE10DC">
      <w:pPr>
        <w:pStyle w:val="Heading1"/>
        <w:shd w:val="pct10" w:color="auto" w:fill="FFFFFF"/>
        <w:spacing w:after="0"/>
        <w:rPr>
          <w:smallCaps/>
          <w:sz w:val="24"/>
          <w:szCs w:val="24"/>
          <w:lang w:val="ro-RO"/>
        </w:rPr>
      </w:pPr>
      <w:r w:rsidRPr="00AE10DC">
        <w:rPr>
          <w:smallCaps/>
          <w:sz w:val="24"/>
          <w:szCs w:val="24"/>
          <w:lang w:val="ro-RO"/>
        </w:rPr>
        <w:t>CAP.23</w:t>
      </w:r>
      <w:r w:rsidR="00997FC5" w:rsidRPr="00AE10DC">
        <w:rPr>
          <w:smallCaps/>
          <w:sz w:val="24"/>
          <w:szCs w:val="24"/>
          <w:lang w:val="ro-RO"/>
        </w:rPr>
        <w:t>. LIMBA CARE GUVERNEAZĂ CONTRACTUL</w:t>
      </w:r>
    </w:p>
    <w:p w:rsidR="004A52D9" w:rsidRPr="00AE10DC" w:rsidRDefault="00ED0811" w:rsidP="00AE10DC">
      <w:pPr>
        <w:jc w:val="both"/>
        <w:rPr>
          <w:color w:val="000000"/>
        </w:rPr>
      </w:pPr>
      <w:r w:rsidRPr="00AE10DC">
        <w:rPr>
          <w:color w:val="000000"/>
        </w:rPr>
        <w:t>   </w:t>
      </w:r>
      <w:r w:rsidRPr="00AE10DC">
        <w:rPr>
          <w:color w:val="000000"/>
        </w:rPr>
        <w:tab/>
      </w:r>
      <w:r w:rsidR="00D354F3" w:rsidRPr="00AE10DC">
        <w:rPr>
          <w:color w:val="000000"/>
        </w:rPr>
        <w:t>23</w:t>
      </w:r>
      <w:r w:rsidRPr="00AE10DC">
        <w:rPr>
          <w:color w:val="000000"/>
        </w:rPr>
        <w:t xml:space="preserve">.1. Limba care guvernează contractul este limba română. </w:t>
      </w:r>
    </w:p>
    <w:p w:rsidR="00997FC5" w:rsidRPr="00AE10DC" w:rsidRDefault="00D354F3" w:rsidP="00AE10DC">
      <w:pPr>
        <w:pStyle w:val="Heading1"/>
        <w:shd w:val="pct10" w:color="auto" w:fill="FFFFFF"/>
        <w:spacing w:after="0"/>
        <w:rPr>
          <w:smallCaps/>
          <w:sz w:val="24"/>
          <w:szCs w:val="24"/>
          <w:lang w:val="ro-RO"/>
        </w:rPr>
      </w:pPr>
      <w:r w:rsidRPr="00AE10DC">
        <w:rPr>
          <w:smallCaps/>
          <w:sz w:val="24"/>
          <w:szCs w:val="24"/>
          <w:lang w:val="ro-RO"/>
        </w:rPr>
        <w:t>CAP.24</w:t>
      </w:r>
      <w:r w:rsidR="00997FC5" w:rsidRPr="00AE10DC">
        <w:rPr>
          <w:smallCaps/>
          <w:sz w:val="24"/>
          <w:szCs w:val="24"/>
          <w:lang w:val="ro-RO"/>
        </w:rPr>
        <w:t>. COMUNICĂRI</w:t>
      </w:r>
    </w:p>
    <w:p w:rsidR="00ED0811" w:rsidRPr="00AE10DC" w:rsidRDefault="00ED0811" w:rsidP="00AE10DC">
      <w:pPr>
        <w:jc w:val="both"/>
        <w:rPr>
          <w:color w:val="000000"/>
        </w:rPr>
      </w:pPr>
      <w:r w:rsidRPr="00AE10DC">
        <w:rPr>
          <w:color w:val="000000"/>
        </w:rPr>
        <w:t>   </w:t>
      </w:r>
      <w:r w:rsidR="00D354F3" w:rsidRPr="00AE10DC">
        <w:rPr>
          <w:color w:val="000000"/>
        </w:rPr>
        <w:tab/>
        <w:t>24</w:t>
      </w:r>
      <w:r w:rsidRPr="00AE10DC">
        <w:rPr>
          <w:color w:val="000000"/>
        </w:rPr>
        <w:t xml:space="preserve">.1. (1) Orice comunicare între parţi, referitoare la îndeplinirea prezentului contract, trebuie să fie transmisă în scris. </w:t>
      </w:r>
    </w:p>
    <w:p w:rsidR="00ED0811" w:rsidRPr="00AE10DC" w:rsidRDefault="00ED0811" w:rsidP="00AE10DC">
      <w:pPr>
        <w:jc w:val="both"/>
        <w:rPr>
          <w:color w:val="000000"/>
        </w:rPr>
      </w:pPr>
      <w:r w:rsidRPr="00AE10DC">
        <w:rPr>
          <w:color w:val="000000"/>
        </w:rPr>
        <w:t>   </w:t>
      </w:r>
      <w:r w:rsidRPr="00AE10DC">
        <w:rPr>
          <w:color w:val="000000"/>
        </w:rPr>
        <w:tab/>
        <w:t xml:space="preserve">(2) Orice document scris trebuie înregistrat atât în momentul transmiterii, cât şi în momentul primirii. </w:t>
      </w:r>
    </w:p>
    <w:p w:rsidR="00ED0811" w:rsidRPr="00AE10DC" w:rsidRDefault="00ED0811" w:rsidP="00AE10DC">
      <w:pPr>
        <w:jc w:val="both"/>
        <w:rPr>
          <w:color w:val="000000"/>
        </w:rPr>
      </w:pPr>
      <w:r w:rsidRPr="00AE10DC">
        <w:rPr>
          <w:color w:val="000000"/>
        </w:rPr>
        <w:t>   </w:t>
      </w:r>
      <w:r w:rsidRPr="00AE10DC">
        <w:rPr>
          <w:color w:val="000000"/>
        </w:rPr>
        <w:tab/>
      </w:r>
      <w:r w:rsidR="00D354F3" w:rsidRPr="00AE10DC">
        <w:rPr>
          <w:color w:val="000000"/>
        </w:rPr>
        <w:t>24</w:t>
      </w:r>
      <w:r w:rsidRPr="00AE10DC">
        <w:rPr>
          <w:color w:val="000000"/>
        </w:rPr>
        <w:t xml:space="preserve">.2. Comunicările dintre parţi se pot </w:t>
      </w:r>
      <w:r w:rsidR="00DC2B5B" w:rsidRPr="00AE10DC">
        <w:rPr>
          <w:color w:val="000000"/>
        </w:rPr>
        <w:t>transmite prin fax, email</w:t>
      </w:r>
      <w:r w:rsidR="008E6702" w:rsidRPr="00AE10DC">
        <w:rPr>
          <w:color w:val="000000"/>
        </w:rPr>
        <w:t>, curier</w:t>
      </w:r>
      <w:r w:rsidR="00DC2B5B" w:rsidRPr="00AE10DC">
        <w:rPr>
          <w:color w:val="000000"/>
        </w:rPr>
        <w:t xml:space="preserve"> sau posta, cu confirmare de primire.</w:t>
      </w:r>
    </w:p>
    <w:p w:rsidR="00ED0811" w:rsidRPr="00AE10DC" w:rsidRDefault="00ED0811" w:rsidP="00AE10DC">
      <w:pPr>
        <w:jc w:val="both"/>
        <w:rPr>
          <w:color w:val="000000"/>
        </w:rPr>
      </w:pPr>
    </w:p>
    <w:p w:rsidR="00997FC5" w:rsidRPr="00AE10DC" w:rsidRDefault="00D354F3" w:rsidP="00AE10DC">
      <w:pPr>
        <w:pStyle w:val="Heading1"/>
        <w:shd w:val="pct10" w:color="auto" w:fill="FFFFFF"/>
        <w:spacing w:after="0"/>
        <w:rPr>
          <w:smallCaps/>
          <w:sz w:val="24"/>
          <w:szCs w:val="24"/>
          <w:lang w:val="ro-RO"/>
        </w:rPr>
      </w:pPr>
      <w:r w:rsidRPr="00AE10DC">
        <w:rPr>
          <w:smallCaps/>
          <w:sz w:val="24"/>
          <w:szCs w:val="24"/>
          <w:lang w:val="ro-RO"/>
        </w:rPr>
        <w:t>CAP.25</w:t>
      </w:r>
      <w:r w:rsidR="00997FC5" w:rsidRPr="00AE10DC">
        <w:rPr>
          <w:smallCaps/>
          <w:sz w:val="24"/>
          <w:szCs w:val="24"/>
          <w:lang w:val="ro-RO"/>
        </w:rPr>
        <w:t>. LEGEA APLICABILĂ CONTRACTULUI</w:t>
      </w:r>
    </w:p>
    <w:p w:rsidR="00ED0811" w:rsidRDefault="00ED0811" w:rsidP="00AE10DC">
      <w:pPr>
        <w:jc w:val="both"/>
        <w:rPr>
          <w:color w:val="000000"/>
        </w:rPr>
      </w:pPr>
      <w:r w:rsidRPr="00AE10DC">
        <w:rPr>
          <w:color w:val="000000"/>
        </w:rPr>
        <w:t>   </w:t>
      </w:r>
      <w:r w:rsidRPr="00AE10DC">
        <w:rPr>
          <w:color w:val="000000"/>
        </w:rPr>
        <w:tab/>
        <w:t>2</w:t>
      </w:r>
      <w:r w:rsidR="00D354F3" w:rsidRPr="00AE10DC">
        <w:rPr>
          <w:color w:val="000000"/>
        </w:rPr>
        <w:t>5</w:t>
      </w:r>
      <w:r w:rsidRPr="00AE10DC">
        <w:rPr>
          <w:color w:val="000000"/>
        </w:rPr>
        <w:t xml:space="preserve">.1. Contractul va fi interpretat conform legilor din România. </w:t>
      </w:r>
    </w:p>
    <w:p w:rsidR="00AE10DC" w:rsidRPr="00AE10DC" w:rsidRDefault="00AE10DC" w:rsidP="00AE10DC">
      <w:pPr>
        <w:jc w:val="both"/>
        <w:rPr>
          <w:color w:val="000000"/>
        </w:rPr>
      </w:pPr>
    </w:p>
    <w:p w:rsidR="0011701B" w:rsidRPr="00AE10DC" w:rsidRDefault="004A52D9" w:rsidP="00AE10DC">
      <w:pPr>
        <w:pStyle w:val="Heading1"/>
        <w:shd w:val="pct10" w:color="auto" w:fill="FFFFFF"/>
        <w:spacing w:after="0"/>
        <w:ind w:firstLine="708"/>
        <w:rPr>
          <w:smallCaps/>
          <w:sz w:val="24"/>
          <w:szCs w:val="24"/>
          <w:lang w:val="ro-RO"/>
        </w:rPr>
      </w:pPr>
      <w:r w:rsidRPr="00AE10DC">
        <w:rPr>
          <w:smallCaps/>
          <w:sz w:val="24"/>
          <w:szCs w:val="24"/>
          <w:lang w:val="ro-RO"/>
        </w:rPr>
        <w:t>CAP.2</w:t>
      </w:r>
      <w:r w:rsidR="00E85F59" w:rsidRPr="00AE10DC">
        <w:rPr>
          <w:smallCaps/>
          <w:sz w:val="24"/>
          <w:szCs w:val="24"/>
          <w:lang w:val="ro-RO"/>
        </w:rPr>
        <w:t>6</w:t>
      </w:r>
      <w:r w:rsidR="0011701B" w:rsidRPr="00AE10DC">
        <w:rPr>
          <w:smallCaps/>
          <w:sz w:val="24"/>
          <w:szCs w:val="24"/>
          <w:lang w:val="ro-RO"/>
        </w:rPr>
        <w:t>. CONDIŢII FINALE</w:t>
      </w:r>
    </w:p>
    <w:p w:rsidR="0011701B" w:rsidRPr="00AE10DC" w:rsidRDefault="00E85F59" w:rsidP="00AE10DC">
      <w:pPr>
        <w:pStyle w:val="BodyText"/>
        <w:rPr>
          <w:sz w:val="24"/>
          <w:szCs w:val="24"/>
          <w:lang w:val="ro-RO"/>
        </w:rPr>
      </w:pPr>
      <w:r w:rsidRPr="00AE10DC">
        <w:rPr>
          <w:sz w:val="24"/>
          <w:szCs w:val="24"/>
          <w:lang w:val="ro-RO"/>
        </w:rPr>
        <w:tab/>
        <w:t>26</w:t>
      </w:r>
      <w:r w:rsidR="0011701B" w:rsidRPr="00AE10DC">
        <w:rPr>
          <w:sz w:val="24"/>
          <w:szCs w:val="24"/>
          <w:lang w:val="ro-RO"/>
        </w:rPr>
        <w:t>.1. Legislaţia aplicată pentru încheierea prezentului contract este:</w:t>
      </w:r>
    </w:p>
    <w:p w:rsidR="0011701B" w:rsidRPr="00AE10DC" w:rsidRDefault="0011701B" w:rsidP="00AE10DC">
      <w:pPr>
        <w:ind w:firstLine="720"/>
        <w:jc w:val="both"/>
      </w:pPr>
      <w:r w:rsidRPr="00AE10DC">
        <w:rPr>
          <w:b/>
        </w:rPr>
        <w:lastRenderedPageBreak/>
        <w:t>- Legea nr.99/2016 privind achizitiile sectoriale, cu toate modificarile si completarile ulterioare.</w:t>
      </w:r>
    </w:p>
    <w:p w:rsidR="0011701B" w:rsidRPr="00AE10DC" w:rsidRDefault="00E85F59" w:rsidP="00AE10DC">
      <w:pPr>
        <w:pStyle w:val="BodyText"/>
        <w:ind w:firstLine="720"/>
        <w:rPr>
          <w:sz w:val="24"/>
          <w:szCs w:val="24"/>
          <w:lang w:val="ro-RO"/>
        </w:rPr>
      </w:pPr>
      <w:r w:rsidRPr="00AE10DC">
        <w:rPr>
          <w:sz w:val="24"/>
          <w:szCs w:val="24"/>
          <w:lang w:val="ro-RO"/>
        </w:rPr>
        <w:t>26</w:t>
      </w:r>
      <w:r w:rsidR="0011701B" w:rsidRPr="00AE10DC">
        <w:rPr>
          <w:sz w:val="24"/>
          <w:szCs w:val="24"/>
          <w:lang w:val="ro-RO"/>
        </w:rPr>
        <w:t>.2. Documentele menţionate la art.6.1. fac parte integrantă din contract.</w:t>
      </w:r>
    </w:p>
    <w:p w:rsidR="0011701B" w:rsidRPr="00AE10DC" w:rsidRDefault="00E85F59" w:rsidP="00AE10DC">
      <w:pPr>
        <w:pStyle w:val="BodyText"/>
        <w:rPr>
          <w:sz w:val="24"/>
          <w:szCs w:val="24"/>
          <w:lang w:val="ro-RO"/>
        </w:rPr>
      </w:pPr>
      <w:r w:rsidRPr="00AE10DC">
        <w:rPr>
          <w:sz w:val="24"/>
          <w:szCs w:val="24"/>
          <w:lang w:val="ro-RO"/>
        </w:rPr>
        <w:tab/>
        <w:t>26</w:t>
      </w:r>
      <w:r w:rsidR="0011701B" w:rsidRPr="00AE10DC">
        <w:rPr>
          <w:sz w:val="24"/>
          <w:szCs w:val="24"/>
          <w:lang w:val="ro-RO"/>
        </w:rPr>
        <w:t>.3. Contractul şi anexele sale se semnează pagină cu pagină de ambele părţi contractante (de către unul din semnatarii contractului).</w:t>
      </w:r>
    </w:p>
    <w:p w:rsidR="0011701B" w:rsidRPr="00AE10DC" w:rsidRDefault="00E85F59" w:rsidP="00AE10DC">
      <w:pPr>
        <w:pStyle w:val="BodyText"/>
        <w:rPr>
          <w:sz w:val="24"/>
          <w:szCs w:val="24"/>
          <w:lang w:val="ro-RO"/>
        </w:rPr>
      </w:pPr>
      <w:r w:rsidRPr="00AE10DC">
        <w:rPr>
          <w:sz w:val="24"/>
          <w:szCs w:val="24"/>
          <w:lang w:val="ro-RO"/>
        </w:rPr>
        <w:tab/>
        <w:t>26</w:t>
      </w:r>
      <w:r w:rsidR="0011701B" w:rsidRPr="00AE10DC">
        <w:rPr>
          <w:sz w:val="24"/>
          <w:szCs w:val="24"/>
          <w:lang w:val="ro-RO"/>
        </w:rPr>
        <w:t>.4. Orice schimbare de adresă a uneia din părţile contractante va fi comunicată în termen de maxim 24 ore, partenerului de contract.</w:t>
      </w:r>
    </w:p>
    <w:p w:rsidR="0011701B" w:rsidRPr="00AE10DC" w:rsidRDefault="0011701B" w:rsidP="00AE10DC">
      <w:pPr>
        <w:jc w:val="both"/>
        <w:rPr>
          <w:lang w:val="it-IT"/>
        </w:rPr>
      </w:pPr>
      <w:r w:rsidRPr="00AE10DC">
        <w:tab/>
      </w:r>
      <w:r w:rsidR="00E85F59" w:rsidRPr="00AE10DC">
        <w:rPr>
          <w:lang w:val="it-IT"/>
        </w:rPr>
        <w:t>26</w:t>
      </w:r>
      <w:r w:rsidRPr="00AE10DC">
        <w:rPr>
          <w:lang w:val="it-IT"/>
        </w:rPr>
        <w:t>.5. Prezentul contract a fost încheiat în doua exemplare, cate unul pentru fiecare parte.</w:t>
      </w:r>
    </w:p>
    <w:p w:rsidR="00ED0811" w:rsidRPr="00BD62D2" w:rsidRDefault="00ED0811" w:rsidP="00082A04">
      <w:pPr>
        <w:ind w:firstLine="708"/>
        <w:jc w:val="both"/>
        <w:rPr>
          <w:sz w:val="26"/>
          <w:szCs w:val="26"/>
        </w:rPr>
      </w:pPr>
    </w:p>
    <w:p w:rsidR="00ED0811" w:rsidRPr="00FB482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r>
      <w:r w:rsidRPr="00FB4821">
        <w:rPr>
          <w:b/>
          <w:color w:val="000000"/>
          <w:sz w:val="26"/>
          <w:szCs w:val="26"/>
          <w:lang w:val="ro-RO"/>
        </w:rPr>
        <w:t>BENEFICIAR,</w:t>
      </w:r>
      <w:r w:rsidRPr="00FB4821">
        <w:rPr>
          <w:b/>
          <w:color w:val="000000"/>
          <w:sz w:val="26"/>
          <w:szCs w:val="26"/>
          <w:lang w:val="ro-RO"/>
        </w:rPr>
        <w:tab/>
      </w:r>
      <w:r w:rsidRPr="00FB4821">
        <w:rPr>
          <w:b/>
          <w:color w:val="000000"/>
          <w:sz w:val="26"/>
          <w:szCs w:val="26"/>
          <w:lang w:val="ro-RO"/>
        </w:rPr>
        <w:tab/>
      </w:r>
      <w:r w:rsidRPr="00FB4821">
        <w:rPr>
          <w:b/>
          <w:color w:val="000000"/>
          <w:sz w:val="26"/>
          <w:szCs w:val="26"/>
          <w:lang w:val="ro-RO"/>
        </w:rPr>
        <w:tab/>
      </w:r>
      <w:r w:rsidRPr="00FB4821">
        <w:rPr>
          <w:b/>
          <w:color w:val="000000"/>
          <w:sz w:val="26"/>
          <w:szCs w:val="26"/>
          <w:lang w:val="ro-RO"/>
        </w:rPr>
        <w:tab/>
      </w:r>
      <w:r w:rsidRPr="00FB4821">
        <w:rPr>
          <w:b/>
          <w:color w:val="000000"/>
          <w:sz w:val="26"/>
          <w:szCs w:val="26"/>
          <w:lang w:val="ro-RO"/>
        </w:rPr>
        <w:tab/>
      </w:r>
      <w:r w:rsidR="003D00B9" w:rsidRPr="00FB4821">
        <w:rPr>
          <w:b/>
          <w:color w:val="000000"/>
          <w:sz w:val="26"/>
          <w:szCs w:val="26"/>
          <w:lang w:val="ro-RO"/>
        </w:rPr>
        <w:tab/>
      </w:r>
      <w:r w:rsidRPr="00FB4821">
        <w:rPr>
          <w:b/>
          <w:color w:val="000000"/>
          <w:sz w:val="26"/>
          <w:szCs w:val="26"/>
          <w:lang w:val="ro-RO"/>
        </w:rPr>
        <w:t>FURNIZOR,</w:t>
      </w:r>
    </w:p>
    <w:p w:rsidR="00ED0811" w:rsidRPr="00FB4821" w:rsidRDefault="00ED0811" w:rsidP="00082A04">
      <w:pPr>
        <w:spacing w:line="276" w:lineRule="auto"/>
        <w:ind w:left="1440" w:hanging="1440"/>
        <w:jc w:val="both"/>
        <w:rPr>
          <w:color w:val="000000"/>
          <w:sz w:val="26"/>
          <w:szCs w:val="26"/>
        </w:rPr>
      </w:pPr>
      <w:r w:rsidRPr="00FB4821">
        <w:rPr>
          <w:caps/>
          <w:color w:val="000000"/>
          <w:sz w:val="26"/>
          <w:szCs w:val="26"/>
        </w:rPr>
        <w:tab/>
      </w:r>
      <w:r w:rsidRPr="00FB4821">
        <w:rPr>
          <w:color w:val="000000"/>
          <w:sz w:val="26"/>
          <w:szCs w:val="26"/>
        </w:rPr>
        <w:t>Societatea Electrocentrale Bucureşti S.A</w:t>
      </w:r>
    </w:p>
    <w:p w:rsidR="00ED0811" w:rsidRPr="00FB4821" w:rsidRDefault="00ED0811" w:rsidP="00027725">
      <w:pPr>
        <w:spacing w:line="276" w:lineRule="auto"/>
        <w:ind w:left="1440" w:hanging="1440"/>
        <w:rPr>
          <w:color w:val="000000"/>
          <w:sz w:val="26"/>
          <w:szCs w:val="26"/>
        </w:rPr>
      </w:pPr>
      <w:r w:rsidRPr="00FB4821">
        <w:rPr>
          <w:color w:val="000000"/>
          <w:sz w:val="26"/>
          <w:szCs w:val="26"/>
        </w:rPr>
        <w:tab/>
      </w:r>
      <w:r w:rsidR="003D00B9" w:rsidRPr="00FB4821">
        <w:rPr>
          <w:color w:val="000000"/>
          <w:sz w:val="26"/>
          <w:szCs w:val="26"/>
          <w:lang w:val="es-ES"/>
        </w:rPr>
        <w:t>Director General</w:t>
      </w:r>
      <w:r w:rsidRPr="00FB4821">
        <w:rPr>
          <w:color w:val="000000"/>
          <w:sz w:val="26"/>
          <w:szCs w:val="26"/>
        </w:rPr>
        <w:tab/>
      </w:r>
      <w:r w:rsidRPr="00FB4821">
        <w:rPr>
          <w:color w:val="000000"/>
          <w:sz w:val="26"/>
          <w:szCs w:val="26"/>
        </w:rPr>
        <w:tab/>
      </w:r>
      <w:r w:rsidRPr="00FB4821">
        <w:rPr>
          <w:color w:val="000000"/>
          <w:sz w:val="26"/>
          <w:szCs w:val="26"/>
        </w:rPr>
        <w:tab/>
      </w:r>
      <w:r w:rsidRPr="00FB4821">
        <w:rPr>
          <w:color w:val="000000"/>
          <w:sz w:val="26"/>
          <w:szCs w:val="26"/>
        </w:rPr>
        <w:tab/>
      </w:r>
      <w:r w:rsidRPr="00FB4821">
        <w:rPr>
          <w:color w:val="000000"/>
          <w:sz w:val="26"/>
          <w:szCs w:val="26"/>
        </w:rPr>
        <w:tab/>
      </w:r>
      <w:r w:rsidR="003D00B9" w:rsidRPr="00FB4821">
        <w:rPr>
          <w:color w:val="000000"/>
          <w:sz w:val="26"/>
          <w:szCs w:val="26"/>
        </w:rPr>
        <w:tab/>
      </w:r>
      <w:r w:rsidRPr="00FB4821">
        <w:rPr>
          <w:color w:val="000000"/>
          <w:sz w:val="26"/>
          <w:szCs w:val="26"/>
        </w:rPr>
        <w:t>Director,</w:t>
      </w:r>
    </w:p>
    <w:p w:rsidR="009E6796" w:rsidRPr="00FB4821" w:rsidRDefault="002A1375" w:rsidP="00471D6C">
      <w:pPr>
        <w:spacing w:line="276" w:lineRule="auto"/>
        <w:ind w:left="1440" w:hanging="1440"/>
        <w:rPr>
          <w:color w:val="000000"/>
          <w:sz w:val="26"/>
          <w:szCs w:val="26"/>
        </w:rPr>
      </w:pPr>
      <w:r w:rsidRPr="00FB4821">
        <w:rPr>
          <w:color w:val="000000"/>
          <w:sz w:val="26"/>
          <w:szCs w:val="26"/>
        </w:rPr>
        <w:tab/>
      </w:r>
      <w:r w:rsidR="00E924D3" w:rsidRPr="00FB4821">
        <w:rPr>
          <w:color w:val="000000"/>
          <w:sz w:val="26"/>
          <w:szCs w:val="26"/>
        </w:rPr>
        <w:t>Adrian Cătălin TUDORA</w:t>
      </w:r>
    </w:p>
    <w:p w:rsidR="00FE4305" w:rsidRPr="00FB4821" w:rsidRDefault="00FE4305" w:rsidP="00FE4305">
      <w:pPr>
        <w:spacing w:line="276" w:lineRule="auto"/>
        <w:jc w:val="both"/>
        <w:rPr>
          <w:color w:val="000000"/>
          <w:sz w:val="26"/>
          <w:szCs w:val="26"/>
          <w:lang w:val="es-ES"/>
        </w:rPr>
      </w:pPr>
      <w:r w:rsidRPr="00FB4821">
        <w:rPr>
          <w:color w:val="000000"/>
          <w:sz w:val="26"/>
          <w:szCs w:val="26"/>
          <w:lang w:val="es-ES"/>
        </w:rPr>
        <w:tab/>
      </w:r>
    </w:p>
    <w:p w:rsidR="00142FEC" w:rsidRPr="00FB4821" w:rsidRDefault="00142FEC" w:rsidP="00FE4305">
      <w:pPr>
        <w:spacing w:line="276" w:lineRule="auto"/>
        <w:jc w:val="both"/>
        <w:rPr>
          <w:color w:val="000000"/>
          <w:sz w:val="26"/>
          <w:szCs w:val="26"/>
          <w:lang w:val="es-ES"/>
        </w:rPr>
      </w:pPr>
      <w:r w:rsidRPr="00FB4821">
        <w:rPr>
          <w:color w:val="000000"/>
          <w:sz w:val="26"/>
          <w:szCs w:val="26"/>
          <w:lang w:val="es-ES"/>
        </w:rPr>
        <w:tab/>
      </w:r>
      <w:r w:rsidRPr="00FB4821">
        <w:rPr>
          <w:color w:val="000000"/>
          <w:sz w:val="26"/>
          <w:szCs w:val="26"/>
          <w:lang w:val="es-ES"/>
        </w:rPr>
        <w:tab/>
        <w:t>Director General Adjunct,</w:t>
      </w:r>
    </w:p>
    <w:p w:rsidR="00142FEC" w:rsidRPr="00FB4821" w:rsidRDefault="00142FEC" w:rsidP="00FE4305">
      <w:pPr>
        <w:spacing w:line="276" w:lineRule="auto"/>
        <w:jc w:val="both"/>
        <w:rPr>
          <w:color w:val="000000"/>
          <w:sz w:val="26"/>
          <w:szCs w:val="26"/>
          <w:lang w:val="es-ES"/>
        </w:rPr>
      </w:pPr>
      <w:r w:rsidRPr="00FB4821">
        <w:rPr>
          <w:color w:val="000000"/>
          <w:sz w:val="26"/>
          <w:szCs w:val="26"/>
          <w:lang w:val="es-ES"/>
        </w:rPr>
        <w:tab/>
      </w:r>
      <w:r w:rsidRPr="00FB4821">
        <w:rPr>
          <w:color w:val="000000"/>
          <w:sz w:val="26"/>
          <w:szCs w:val="26"/>
          <w:lang w:val="es-ES"/>
        </w:rPr>
        <w:tab/>
        <w:t>Emilian MATEESCU</w:t>
      </w:r>
    </w:p>
    <w:p w:rsidR="00142FEC" w:rsidRPr="00FB4821" w:rsidRDefault="00142FEC" w:rsidP="00FE4305">
      <w:pPr>
        <w:spacing w:line="276" w:lineRule="auto"/>
        <w:jc w:val="both"/>
        <w:rPr>
          <w:color w:val="000000"/>
          <w:sz w:val="26"/>
          <w:szCs w:val="26"/>
          <w:lang w:val="es-ES"/>
        </w:rPr>
      </w:pPr>
    </w:p>
    <w:p w:rsidR="00FE4305" w:rsidRPr="00FB4821" w:rsidRDefault="00142FEC" w:rsidP="00FE4305">
      <w:pPr>
        <w:spacing w:line="276" w:lineRule="auto"/>
        <w:jc w:val="both"/>
        <w:rPr>
          <w:color w:val="000000"/>
          <w:sz w:val="26"/>
          <w:szCs w:val="26"/>
        </w:rPr>
      </w:pPr>
      <w:r w:rsidRPr="00FB4821">
        <w:rPr>
          <w:color w:val="000000"/>
          <w:sz w:val="26"/>
          <w:szCs w:val="26"/>
          <w:lang w:val="es-ES"/>
        </w:rPr>
        <w:tab/>
      </w:r>
      <w:r w:rsidR="00AE10DC">
        <w:rPr>
          <w:color w:val="000000"/>
          <w:sz w:val="26"/>
          <w:szCs w:val="26"/>
          <w:lang w:val="es-ES"/>
        </w:rPr>
        <w:tab/>
      </w:r>
      <w:r w:rsidR="00FE4305" w:rsidRPr="00FB4821">
        <w:rPr>
          <w:color w:val="000000"/>
          <w:sz w:val="26"/>
          <w:szCs w:val="26"/>
          <w:lang w:val="es-ES"/>
        </w:rPr>
        <w:t xml:space="preserve">Director </w:t>
      </w:r>
      <w:proofErr w:type="spellStart"/>
      <w:r w:rsidR="00FE4305" w:rsidRPr="00FB4821">
        <w:rPr>
          <w:color w:val="000000"/>
          <w:sz w:val="26"/>
          <w:szCs w:val="26"/>
          <w:lang w:val="es-ES"/>
        </w:rPr>
        <w:t>Economic</w:t>
      </w:r>
      <w:proofErr w:type="spellEnd"/>
      <w:r w:rsidR="00FE4305" w:rsidRPr="00FB4821">
        <w:rPr>
          <w:color w:val="000000"/>
          <w:sz w:val="26"/>
          <w:szCs w:val="26"/>
          <w:lang w:val="es-ES"/>
        </w:rPr>
        <w:t xml:space="preserve">,                        </w:t>
      </w:r>
      <w:r w:rsidR="00FE4305" w:rsidRPr="00FB4821">
        <w:rPr>
          <w:color w:val="000000"/>
          <w:sz w:val="26"/>
          <w:szCs w:val="26"/>
          <w:lang w:val="es-ES"/>
        </w:rPr>
        <w:tab/>
      </w:r>
      <w:r w:rsidR="00FE4305" w:rsidRPr="00FB4821">
        <w:rPr>
          <w:color w:val="000000"/>
          <w:sz w:val="26"/>
          <w:szCs w:val="26"/>
          <w:lang w:val="es-ES"/>
        </w:rPr>
        <w:tab/>
      </w:r>
      <w:r w:rsidRPr="00FB4821">
        <w:rPr>
          <w:color w:val="000000"/>
          <w:sz w:val="26"/>
          <w:szCs w:val="26"/>
          <w:lang w:val="es-ES"/>
        </w:rPr>
        <w:tab/>
      </w:r>
      <w:r w:rsidR="003D00B9" w:rsidRPr="00FB4821">
        <w:rPr>
          <w:color w:val="000000"/>
          <w:sz w:val="26"/>
          <w:szCs w:val="26"/>
          <w:lang w:val="es-ES"/>
        </w:rPr>
        <w:t xml:space="preserve">Director </w:t>
      </w:r>
      <w:proofErr w:type="spellStart"/>
      <w:r w:rsidR="003D00B9" w:rsidRPr="00FB4821">
        <w:rPr>
          <w:color w:val="000000"/>
          <w:sz w:val="26"/>
          <w:szCs w:val="26"/>
          <w:lang w:val="es-ES"/>
        </w:rPr>
        <w:t>Economic</w:t>
      </w:r>
      <w:proofErr w:type="spellEnd"/>
      <w:r w:rsidR="003D00B9" w:rsidRPr="00FB4821">
        <w:rPr>
          <w:color w:val="000000"/>
          <w:sz w:val="26"/>
          <w:szCs w:val="26"/>
          <w:lang w:val="es-ES"/>
        </w:rPr>
        <w:t>,</w:t>
      </w:r>
      <w:r w:rsidR="003D00B9" w:rsidRPr="00FB4821">
        <w:rPr>
          <w:bCs/>
          <w:color w:val="000000"/>
          <w:sz w:val="26"/>
          <w:szCs w:val="26"/>
          <w:lang w:val="it-IT"/>
        </w:rPr>
        <w:tab/>
      </w:r>
    </w:p>
    <w:p w:rsidR="00FE4305" w:rsidRPr="00FB4821" w:rsidRDefault="00FE4305" w:rsidP="00FE4305">
      <w:pPr>
        <w:tabs>
          <w:tab w:val="left" w:pos="7200"/>
        </w:tabs>
        <w:spacing w:line="276" w:lineRule="auto"/>
        <w:rPr>
          <w:color w:val="000000"/>
          <w:sz w:val="26"/>
          <w:szCs w:val="26"/>
        </w:rPr>
      </w:pPr>
      <w:r w:rsidRPr="00FB4821">
        <w:rPr>
          <w:color w:val="000000"/>
          <w:sz w:val="26"/>
          <w:szCs w:val="26"/>
        </w:rPr>
        <w:t xml:space="preserve">                     Marcel VÎLCĂ                                                                                                                                                            </w:t>
      </w:r>
    </w:p>
    <w:p w:rsidR="00FE4305" w:rsidRPr="00FB4821" w:rsidRDefault="00FE4305" w:rsidP="00FE4305">
      <w:pPr>
        <w:spacing w:line="276" w:lineRule="auto"/>
        <w:jc w:val="both"/>
        <w:rPr>
          <w:color w:val="000000"/>
          <w:sz w:val="26"/>
          <w:szCs w:val="26"/>
        </w:rPr>
      </w:pPr>
    </w:p>
    <w:p w:rsidR="00FE4305" w:rsidRPr="00FB4821" w:rsidRDefault="00FE4305" w:rsidP="00FE4305">
      <w:pPr>
        <w:spacing w:line="276" w:lineRule="auto"/>
        <w:jc w:val="both"/>
        <w:rPr>
          <w:color w:val="000000"/>
          <w:sz w:val="26"/>
          <w:szCs w:val="26"/>
        </w:rPr>
      </w:pPr>
      <w:r w:rsidRPr="00FB4821">
        <w:rPr>
          <w:color w:val="000000"/>
          <w:sz w:val="26"/>
          <w:szCs w:val="26"/>
        </w:rPr>
        <w:tab/>
      </w:r>
      <w:r w:rsidRPr="00FB4821">
        <w:rPr>
          <w:color w:val="000000"/>
          <w:sz w:val="26"/>
          <w:szCs w:val="26"/>
        </w:rPr>
        <w:tab/>
        <w:t xml:space="preserve">Viza CFP, </w:t>
      </w:r>
    </w:p>
    <w:p w:rsidR="00FE4305" w:rsidRPr="00FB4821" w:rsidRDefault="00FE4305" w:rsidP="00FE4305">
      <w:pPr>
        <w:rPr>
          <w:color w:val="000000"/>
          <w:sz w:val="26"/>
          <w:szCs w:val="26"/>
        </w:rPr>
      </w:pPr>
    </w:p>
    <w:p w:rsidR="00FE4305" w:rsidRPr="00FB4821" w:rsidRDefault="00FE4305" w:rsidP="00FE4305">
      <w:pPr>
        <w:spacing w:line="276" w:lineRule="auto"/>
        <w:ind w:left="708" w:firstLine="708"/>
        <w:jc w:val="both"/>
        <w:rPr>
          <w:color w:val="000000"/>
          <w:sz w:val="26"/>
          <w:szCs w:val="26"/>
        </w:rPr>
      </w:pPr>
      <w:r w:rsidRPr="00FB4821">
        <w:rPr>
          <w:color w:val="000000"/>
          <w:sz w:val="26"/>
          <w:szCs w:val="26"/>
        </w:rPr>
        <w:t>Director Tehnic</w:t>
      </w:r>
    </w:p>
    <w:p w:rsidR="00FE4305" w:rsidRPr="00FB4821" w:rsidRDefault="004B23CE" w:rsidP="00FE4305">
      <w:pPr>
        <w:spacing w:line="276" w:lineRule="auto"/>
        <w:ind w:left="708" w:firstLine="708"/>
        <w:jc w:val="both"/>
        <w:rPr>
          <w:color w:val="000000"/>
          <w:sz w:val="26"/>
          <w:szCs w:val="26"/>
        </w:rPr>
      </w:pPr>
      <w:r w:rsidRPr="00FB4821">
        <w:rPr>
          <w:color w:val="000000"/>
          <w:sz w:val="26"/>
          <w:szCs w:val="26"/>
        </w:rPr>
        <w:t>Marius BUCUR</w:t>
      </w:r>
    </w:p>
    <w:p w:rsidR="00FE4305" w:rsidRPr="00FB4821" w:rsidRDefault="00FE4305" w:rsidP="00FE4305">
      <w:pPr>
        <w:spacing w:line="276" w:lineRule="auto"/>
        <w:ind w:left="708" w:firstLine="708"/>
        <w:jc w:val="both"/>
        <w:rPr>
          <w:color w:val="000000"/>
          <w:sz w:val="26"/>
          <w:szCs w:val="26"/>
        </w:rPr>
      </w:pPr>
    </w:p>
    <w:p w:rsidR="00FE4305" w:rsidRPr="00FB4821" w:rsidRDefault="00FE4305" w:rsidP="00FE4305">
      <w:pPr>
        <w:spacing w:line="276" w:lineRule="auto"/>
        <w:ind w:left="708" w:firstLine="708"/>
        <w:jc w:val="both"/>
        <w:rPr>
          <w:color w:val="000000"/>
          <w:sz w:val="26"/>
          <w:szCs w:val="26"/>
        </w:rPr>
      </w:pPr>
      <w:r w:rsidRPr="00FB4821">
        <w:rPr>
          <w:color w:val="000000"/>
          <w:sz w:val="26"/>
          <w:szCs w:val="26"/>
        </w:rPr>
        <w:t>Director Juridic-Achizitii</w:t>
      </w:r>
    </w:p>
    <w:p w:rsidR="00FE4305" w:rsidRPr="00FB4821" w:rsidRDefault="00FE4305" w:rsidP="00FE4305">
      <w:pPr>
        <w:spacing w:line="276" w:lineRule="auto"/>
        <w:jc w:val="both"/>
        <w:rPr>
          <w:color w:val="000000"/>
          <w:sz w:val="26"/>
          <w:szCs w:val="26"/>
        </w:rPr>
      </w:pPr>
      <w:r w:rsidRPr="00FB4821">
        <w:rPr>
          <w:color w:val="000000"/>
          <w:sz w:val="26"/>
          <w:szCs w:val="26"/>
        </w:rPr>
        <w:tab/>
      </w:r>
      <w:r w:rsidRPr="00FB4821">
        <w:rPr>
          <w:color w:val="000000"/>
          <w:sz w:val="26"/>
          <w:szCs w:val="26"/>
        </w:rPr>
        <w:tab/>
        <w:t>Mihai VOLF</w:t>
      </w:r>
      <w:r w:rsidRPr="00FB4821">
        <w:rPr>
          <w:color w:val="000000"/>
          <w:sz w:val="26"/>
          <w:szCs w:val="26"/>
        </w:rPr>
        <w:tab/>
      </w:r>
    </w:p>
    <w:p w:rsidR="00FE4305" w:rsidRPr="00FB4821" w:rsidRDefault="00FE4305" w:rsidP="00FE4305">
      <w:pPr>
        <w:spacing w:line="276" w:lineRule="auto"/>
        <w:jc w:val="both"/>
        <w:rPr>
          <w:color w:val="000000"/>
          <w:sz w:val="16"/>
          <w:szCs w:val="16"/>
        </w:rPr>
      </w:pPr>
      <w:r w:rsidRPr="00FB4821">
        <w:rPr>
          <w:color w:val="000000"/>
          <w:sz w:val="26"/>
          <w:szCs w:val="26"/>
        </w:rPr>
        <w:tab/>
      </w:r>
      <w:r w:rsidRPr="00FB4821">
        <w:rPr>
          <w:color w:val="000000"/>
          <w:sz w:val="26"/>
          <w:szCs w:val="26"/>
        </w:rPr>
        <w:tab/>
      </w:r>
    </w:p>
    <w:p w:rsidR="00FE4305" w:rsidRPr="00FB4821" w:rsidRDefault="00FE4305" w:rsidP="00FE4305">
      <w:pPr>
        <w:spacing w:line="276" w:lineRule="auto"/>
        <w:jc w:val="both"/>
        <w:rPr>
          <w:color w:val="000000"/>
          <w:sz w:val="16"/>
          <w:szCs w:val="16"/>
        </w:rPr>
      </w:pPr>
    </w:p>
    <w:p w:rsidR="00FE4305" w:rsidRPr="00FB4821" w:rsidRDefault="00FE4305" w:rsidP="00FE4305">
      <w:pPr>
        <w:spacing w:line="276" w:lineRule="auto"/>
        <w:jc w:val="both"/>
        <w:rPr>
          <w:color w:val="000000"/>
          <w:sz w:val="26"/>
          <w:szCs w:val="26"/>
        </w:rPr>
      </w:pPr>
      <w:r w:rsidRPr="00FB4821">
        <w:rPr>
          <w:color w:val="000000"/>
          <w:sz w:val="26"/>
          <w:szCs w:val="26"/>
        </w:rPr>
        <w:tab/>
      </w:r>
      <w:r w:rsidRPr="00FB4821">
        <w:rPr>
          <w:color w:val="000000"/>
          <w:sz w:val="26"/>
          <w:szCs w:val="26"/>
        </w:rPr>
        <w:tab/>
        <w:t>Serviciul Juridic,</w:t>
      </w:r>
      <w:r w:rsidRPr="00FB4821">
        <w:rPr>
          <w:color w:val="000000"/>
          <w:sz w:val="26"/>
          <w:szCs w:val="26"/>
        </w:rPr>
        <w:tab/>
      </w:r>
      <w:r w:rsidRPr="00FB4821">
        <w:rPr>
          <w:color w:val="000000"/>
          <w:sz w:val="26"/>
          <w:szCs w:val="26"/>
        </w:rPr>
        <w:tab/>
      </w:r>
      <w:r w:rsidRPr="00FB4821">
        <w:rPr>
          <w:color w:val="000000"/>
          <w:sz w:val="26"/>
          <w:szCs w:val="26"/>
        </w:rPr>
        <w:tab/>
      </w:r>
      <w:r w:rsidRPr="00FB4821">
        <w:rPr>
          <w:color w:val="000000"/>
          <w:sz w:val="26"/>
          <w:szCs w:val="26"/>
        </w:rPr>
        <w:tab/>
      </w:r>
    </w:p>
    <w:p w:rsidR="00FE4305" w:rsidRPr="00FB4821" w:rsidRDefault="00FE4305" w:rsidP="00FE4305">
      <w:pPr>
        <w:spacing w:line="276" w:lineRule="auto"/>
        <w:jc w:val="both"/>
        <w:rPr>
          <w:color w:val="000000"/>
          <w:sz w:val="26"/>
          <w:szCs w:val="26"/>
        </w:rPr>
      </w:pPr>
      <w:r w:rsidRPr="00FB4821">
        <w:rPr>
          <w:color w:val="000000"/>
          <w:sz w:val="26"/>
          <w:szCs w:val="26"/>
        </w:rPr>
        <w:tab/>
      </w:r>
      <w:r w:rsidRPr="00FB4821">
        <w:rPr>
          <w:color w:val="000000"/>
          <w:sz w:val="26"/>
          <w:szCs w:val="26"/>
        </w:rPr>
        <w:tab/>
        <w:t>Mioara MISLOSCHI</w:t>
      </w:r>
      <w:r w:rsidRPr="00FB4821">
        <w:rPr>
          <w:color w:val="000000"/>
          <w:sz w:val="26"/>
          <w:szCs w:val="26"/>
        </w:rPr>
        <w:tab/>
      </w:r>
      <w:r w:rsidRPr="00FB4821">
        <w:rPr>
          <w:color w:val="000000"/>
          <w:sz w:val="26"/>
          <w:szCs w:val="26"/>
        </w:rPr>
        <w:tab/>
      </w:r>
      <w:r w:rsidRPr="00FB4821">
        <w:rPr>
          <w:color w:val="000000"/>
          <w:sz w:val="26"/>
          <w:szCs w:val="26"/>
        </w:rPr>
        <w:tab/>
      </w:r>
      <w:r w:rsidRPr="00FB4821">
        <w:rPr>
          <w:color w:val="000000"/>
          <w:sz w:val="26"/>
          <w:szCs w:val="26"/>
        </w:rPr>
        <w:tab/>
      </w:r>
    </w:p>
    <w:p w:rsidR="00FE4305" w:rsidRPr="00FB4821" w:rsidRDefault="00FE4305" w:rsidP="00FE4305">
      <w:pPr>
        <w:spacing w:line="276" w:lineRule="auto"/>
        <w:jc w:val="both"/>
        <w:rPr>
          <w:color w:val="000000"/>
          <w:sz w:val="26"/>
          <w:szCs w:val="26"/>
        </w:rPr>
      </w:pPr>
    </w:p>
    <w:p w:rsidR="00FE4305" w:rsidRPr="00FB4821" w:rsidRDefault="00FE4305" w:rsidP="00FE4305">
      <w:pPr>
        <w:spacing w:line="276" w:lineRule="auto"/>
        <w:jc w:val="both"/>
        <w:rPr>
          <w:color w:val="000000"/>
          <w:sz w:val="26"/>
          <w:szCs w:val="26"/>
        </w:rPr>
      </w:pPr>
      <w:r w:rsidRPr="00FB4821">
        <w:rPr>
          <w:color w:val="000000"/>
          <w:sz w:val="26"/>
          <w:szCs w:val="26"/>
        </w:rPr>
        <w:tab/>
      </w:r>
      <w:r w:rsidRPr="00FB4821">
        <w:rPr>
          <w:color w:val="000000"/>
          <w:sz w:val="26"/>
          <w:szCs w:val="26"/>
        </w:rPr>
        <w:tab/>
        <w:t>Serviciul Achiziţii,</w:t>
      </w:r>
    </w:p>
    <w:p w:rsidR="00FE4305" w:rsidRPr="00FB4821" w:rsidRDefault="00FE4305" w:rsidP="00FE4305">
      <w:pPr>
        <w:rPr>
          <w:color w:val="000000"/>
          <w:sz w:val="26"/>
          <w:szCs w:val="26"/>
        </w:rPr>
      </w:pPr>
      <w:r w:rsidRPr="00FB4821">
        <w:rPr>
          <w:color w:val="000000"/>
          <w:sz w:val="26"/>
          <w:szCs w:val="26"/>
        </w:rPr>
        <w:tab/>
      </w:r>
      <w:r w:rsidRPr="00FB4821">
        <w:rPr>
          <w:color w:val="000000"/>
          <w:sz w:val="26"/>
          <w:szCs w:val="26"/>
        </w:rPr>
        <w:tab/>
        <w:t>Roxana KEDEI</w:t>
      </w:r>
    </w:p>
    <w:p w:rsidR="00FE4305" w:rsidRPr="00FB4821" w:rsidRDefault="00FE4305" w:rsidP="00FE4305">
      <w:pPr>
        <w:rPr>
          <w:color w:val="000000"/>
          <w:sz w:val="26"/>
          <w:szCs w:val="26"/>
        </w:rPr>
      </w:pPr>
    </w:p>
    <w:p w:rsidR="00FE4305" w:rsidRPr="00FB4821" w:rsidRDefault="00FE4305" w:rsidP="00FE4305">
      <w:pPr>
        <w:ind w:firstLine="720"/>
        <w:rPr>
          <w:color w:val="000000"/>
          <w:sz w:val="26"/>
          <w:szCs w:val="26"/>
        </w:rPr>
      </w:pPr>
      <w:r w:rsidRPr="00FB4821">
        <w:rPr>
          <w:color w:val="000000"/>
          <w:sz w:val="26"/>
          <w:szCs w:val="26"/>
        </w:rPr>
        <w:tab/>
        <w:t>Biroul Contracte</w:t>
      </w:r>
      <w:r w:rsidR="00E60331" w:rsidRPr="00FB4821">
        <w:rPr>
          <w:color w:val="000000"/>
          <w:sz w:val="26"/>
          <w:szCs w:val="26"/>
        </w:rPr>
        <w:t>,</w:t>
      </w:r>
    </w:p>
    <w:p w:rsidR="00FE4305" w:rsidRPr="00FB4821" w:rsidRDefault="00FE4305" w:rsidP="00FE4305">
      <w:pPr>
        <w:rPr>
          <w:color w:val="000000"/>
          <w:sz w:val="26"/>
          <w:szCs w:val="26"/>
        </w:rPr>
      </w:pPr>
      <w:r w:rsidRPr="00FB4821">
        <w:rPr>
          <w:color w:val="000000"/>
          <w:sz w:val="26"/>
          <w:szCs w:val="26"/>
        </w:rPr>
        <w:tab/>
      </w:r>
      <w:r w:rsidRPr="00FB4821">
        <w:rPr>
          <w:color w:val="000000"/>
          <w:sz w:val="26"/>
          <w:szCs w:val="26"/>
        </w:rPr>
        <w:tab/>
        <w:t>Ioana UNTILĂ</w:t>
      </w:r>
    </w:p>
    <w:p w:rsidR="00FE4305" w:rsidRPr="00FB4821" w:rsidRDefault="00FE4305" w:rsidP="00FE4305">
      <w:pPr>
        <w:rPr>
          <w:color w:val="000000"/>
          <w:sz w:val="26"/>
          <w:szCs w:val="26"/>
        </w:rPr>
      </w:pPr>
    </w:p>
    <w:p w:rsidR="00FE4305" w:rsidRPr="00FB4821" w:rsidRDefault="00FE4305" w:rsidP="00FE4305">
      <w:pPr>
        <w:rPr>
          <w:color w:val="000000"/>
          <w:sz w:val="26"/>
          <w:szCs w:val="26"/>
        </w:rPr>
      </w:pPr>
      <w:r w:rsidRPr="00FB4821">
        <w:rPr>
          <w:color w:val="000000"/>
          <w:sz w:val="26"/>
          <w:szCs w:val="26"/>
        </w:rPr>
        <w:tab/>
      </w:r>
      <w:r w:rsidRPr="00FB4821">
        <w:rPr>
          <w:color w:val="000000"/>
          <w:sz w:val="26"/>
          <w:szCs w:val="26"/>
        </w:rPr>
        <w:tab/>
        <w:t>Responsabil contract</w:t>
      </w:r>
      <w:r w:rsidR="00E60331" w:rsidRPr="00FB4821">
        <w:rPr>
          <w:color w:val="000000"/>
          <w:sz w:val="26"/>
          <w:szCs w:val="26"/>
        </w:rPr>
        <w:t>,</w:t>
      </w:r>
    </w:p>
    <w:p w:rsidR="00E60331" w:rsidRPr="00FB4821" w:rsidRDefault="00E60331" w:rsidP="00FE4305">
      <w:pPr>
        <w:rPr>
          <w:color w:val="000000"/>
          <w:sz w:val="26"/>
          <w:szCs w:val="26"/>
        </w:rPr>
      </w:pPr>
      <w:r w:rsidRPr="00FB4821">
        <w:rPr>
          <w:color w:val="000000"/>
          <w:sz w:val="26"/>
          <w:szCs w:val="26"/>
        </w:rPr>
        <w:tab/>
      </w:r>
      <w:r w:rsidRPr="00FB4821">
        <w:rPr>
          <w:color w:val="000000"/>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7240DA" w:rsidRDefault="007240DA" w:rsidP="00082A04">
      <w:pPr>
        <w:jc w:val="right"/>
        <w:rPr>
          <w:color w:val="000000"/>
          <w:sz w:val="26"/>
          <w:szCs w:val="26"/>
        </w:rPr>
      </w:pPr>
    </w:p>
    <w:p w:rsidR="00317AAB" w:rsidRDefault="00317AAB" w:rsidP="009808AE">
      <w:pPr>
        <w:rPr>
          <w:color w:val="000000"/>
          <w:sz w:val="26"/>
          <w:szCs w:val="26"/>
        </w:rPr>
      </w:pPr>
    </w:p>
    <w:p w:rsidR="007240DA" w:rsidRDefault="007240DA" w:rsidP="00082A04">
      <w:pPr>
        <w:jc w:val="right"/>
        <w:rPr>
          <w:color w:val="000000"/>
          <w:sz w:val="26"/>
          <w:szCs w:val="26"/>
        </w:rPr>
      </w:pPr>
    </w:p>
    <w:p w:rsidR="009808AE" w:rsidRDefault="009808AE" w:rsidP="009808AE">
      <w:pPr>
        <w:jc w:val="right"/>
        <w:rPr>
          <w:color w:val="000000"/>
          <w:sz w:val="26"/>
          <w:szCs w:val="26"/>
        </w:rPr>
      </w:pPr>
    </w:p>
    <w:p w:rsidR="00ED0811" w:rsidRPr="00BD62D2" w:rsidRDefault="00ED0811" w:rsidP="009808AE">
      <w:pPr>
        <w:jc w:val="right"/>
        <w:rPr>
          <w:color w:val="000000"/>
          <w:sz w:val="26"/>
          <w:szCs w:val="26"/>
        </w:rPr>
      </w:pPr>
      <w:r w:rsidRPr="00BD62D2">
        <w:rPr>
          <w:color w:val="000000"/>
          <w:sz w:val="26"/>
          <w:szCs w:val="26"/>
        </w:rPr>
        <w:t>Anexa nr. 1 la contractul nr.______________</w:t>
      </w:r>
    </w:p>
    <w:p w:rsidR="009808AE" w:rsidRDefault="009808AE"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233" w:type="dxa"/>
        <w:tblInd w:w="468" w:type="dxa"/>
        <w:tblLayout w:type="fixed"/>
        <w:tblLook w:val="0000"/>
      </w:tblPr>
      <w:tblGrid>
        <w:gridCol w:w="633"/>
        <w:gridCol w:w="7938"/>
        <w:gridCol w:w="850"/>
        <w:gridCol w:w="851"/>
        <w:gridCol w:w="1134"/>
        <w:gridCol w:w="1134"/>
        <w:gridCol w:w="1417"/>
        <w:gridCol w:w="1276"/>
      </w:tblGrid>
      <w:tr w:rsidR="00CB2353" w:rsidRPr="00A707E8" w:rsidTr="00A707E8">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CB2353" w:rsidRPr="00A707E8" w:rsidRDefault="00CB2353" w:rsidP="00A707E8">
            <w:pPr>
              <w:jc w:val="center"/>
              <w:rPr>
                <w:b/>
                <w:bCs/>
                <w:color w:val="000000"/>
                <w:lang w:eastAsia="en-US"/>
              </w:rPr>
            </w:pPr>
            <w:r w:rsidRPr="00A707E8">
              <w:rPr>
                <w:b/>
                <w:bCs/>
                <w:color w:val="000000"/>
                <w:lang w:eastAsia="en-US"/>
              </w:rPr>
              <w:t>Nr. ctr.</w:t>
            </w:r>
          </w:p>
        </w:tc>
        <w:tc>
          <w:tcPr>
            <w:tcW w:w="7938" w:type="dxa"/>
            <w:vMerge w:val="restart"/>
            <w:tcBorders>
              <w:top w:val="single" w:sz="4" w:space="0" w:color="auto"/>
              <w:left w:val="single" w:sz="4" w:space="0" w:color="auto"/>
              <w:bottom w:val="single" w:sz="4" w:space="0" w:color="auto"/>
              <w:right w:val="single" w:sz="4" w:space="0" w:color="auto"/>
            </w:tcBorders>
            <w:vAlign w:val="center"/>
          </w:tcPr>
          <w:p w:rsidR="00CB2353" w:rsidRPr="00A707E8" w:rsidRDefault="00CB2353" w:rsidP="00A707E8">
            <w:pPr>
              <w:jc w:val="center"/>
              <w:rPr>
                <w:b/>
                <w:bCs/>
                <w:color w:val="000000"/>
                <w:lang w:val="fr-FR" w:eastAsia="en-US"/>
              </w:rPr>
            </w:pPr>
            <w:r w:rsidRPr="00A707E8">
              <w:rPr>
                <w:b/>
                <w:bCs/>
                <w:color w:val="000000"/>
                <w:lang w:val="fr-FR" w:eastAsia="en-US"/>
              </w:rPr>
              <w:t xml:space="preserve">DENUMIRE </w:t>
            </w:r>
            <w:r w:rsidRPr="00A707E8">
              <w:rPr>
                <w:b/>
                <w:bCs/>
                <w:color w:val="000000"/>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CB2353" w:rsidRPr="00A707E8" w:rsidRDefault="00CB2353" w:rsidP="00A707E8">
            <w:pPr>
              <w:jc w:val="center"/>
              <w:rPr>
                <w:b/>
                <w:bCs/>
                <w:color w:val="000000"/>
                <w:lang w:eastAsia="en-US"/>
              </w:rPr>
            </w:pPr>
            <w:r w:rsidRPr="00A707E8">
              <w:rPr>
                <w:b/>
                <w:bCs/>
                <w:color w:val="000000"/>
                <w:lang w:eastAsia="en-US"/>
              </w:rPr>
              <w:t>U/M</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B2353" w:rsidRPr="00A707E8" w:rsidRDefault="00CB2353" w:rsidP="00A707E8">
            <w:pPr>
              <w:jc w:val="center"/>
              <w:rPr>
                <w:b/>
                <w:bCs/>
                <w:color w:val="000000"/>
                <w:lang w:eastAsia="en-US"/>
              </w:rPr>
            </w:pPr>
            <w:r w:rsidRPr="00A707E8">
              <w:rPr>
                <w:b/>
                <w:bCs/>
                <w:color w:val="000000"/>
                <w:lang w:eastAsia="en-US"/>
              </w:rPr>
              <w:t>Cant</w:t>
            </w:r>
            <w:r w:rsidR="001D6497" w:rsidRPr="00A707E8">
              <w:rPr>
                <w:b/>
                <w:bCs/>
                <w:color w:val="000000"/>
                <w:lang w:eastAsia="en-US"/>
              </w:rPr>
              <w:t>.</w:t>
            </w:r>
          </w:p>
          <w:p w:rsidR="00CB2353" w:rsidRPr="00A707E8" w:rsidRDefault="00CB2353" w:rsidP="00A707E8">
            <w:pPr>
              <w:jc w:val="center"/>
              <w:rPr>
                <w:b/>
                <w:bCs/>
                <w:color w:val="000000"/>
                <w:lang w:eastAsia="en-US"/>
              </w:rPr>
            </w:pPr>
          </w:p>
        </w:tc>
        <w:tc>
          <w:tcPr>
            <w:tcW w:w="2268" w:type="dxa"/>
            <w:gridSpan w:val="2"/>
            <w:tcBorders>
              <w:top w:val="single" w:sz="4" w:space="0" w:color="auto"/>
              <w:left w:val="nil"/>
              <w:bottom w:val="single" w:sz="4" w:space="0" w:color="auto"/>
              <w:right w:val="single" w:sz="4" w:space="0" w:color="auto"/>
            </w:tcBorders>
            <w:vAlign w:val="center"/>
          </w:tcPr>
          <w:p w:rsidR="001D6497" w:rsidRPr="00A707E8" w:rsidRDefault="00CB2353" w:rsidP="00A707E8">
            <w:pPr>
              <w:jc w:val="center"/>
              <w:rPr>
                <w:b/>
                <w:bCs/>
                <w:color w:val="000000"/>
                <w:lang w:eastAsia="en-US"/>
              </w:rPr>
            </w:pPr>
            <w:r w:rsidRPr="00A707E8">
              <w:rPr>
                <w:b/>
                <w:bCs/>
                <w:color w:val="000000"/>
                <w:lang w:eastAsia="en-US"/>
              </w:rPr>
              <w:t>Preţ</w:t>
            </w:r>
          </w:p>
          <w:p w:rsidR="00CB2353" w:rsidRPr="00A707E8" w:rsidRDefault="00CB2353" w:rsidP="00A707E8">
            <w:pPr>
              <w:jc w:val="center"/>
              <w:rPr>
                <w:b/>
                <w:bCs/>
                <w:color w:val="000000"/>
                <w:lang w:eastAsia="en-US"/>
              </w:rPr>
            </w:pPr>
            <w:r w:rsidRPr="00A707E8">
              <w:rPr>
                <w:b/>
                <w:bCs/>
                <w:color w:val="000000"/>
                <w:lang w:eastAsia="en-US"/>
              </w:rPr>
              <w:t>(</w:t>
            </w:r>
            <w:r w:rsidR="001D6497" w:rsidRPr="00A707E8">
              <w:rPr>
                <w:b/>
                <w:bCs/>
                <w:color w:val="000000"/>
                <w:lang w:eastAsia="en-US"/>
              </w:rPr>
              <w:t>lei fără TVA</w:t>
            </w:r>
            <w:r w:rsidRPr="00A707E8">
              <w:rPr>
                <w:b/>
                <w:bCs/>
                <w:color w:val="000000"/>
                <w:lang w:eastAsia="en-US"/>
              </w:rPr>
              <w:t>)</w:t>
            </w:r>
          </w:p>
        </w:tc>
        <w:tc>
          <w:tcPr>
            <w:tcW w:w="1417" w:type="dxa"/>
            <w:vMerge w:val="restart"/>
            <w:tcBorders>
              <w:top w:val="single" w:sz="4" w:space="0" w:color="auto"/>
              <w:left w:val="single" w:sz="4" w:space="0" w:color="auto"/>
              <w:right w:val="single" w:sz="4" w:space="0" w:color="auto"/>
            </w:tcBorders>
            <w:vAlign w:val="center"/>
          </w:tcPr>
          <w:p w:rsidR="00CB2353" w:rsidRPr="00A707E8" w:rsidRDefault="00CB2353" w:rsidP="00A707E8">
            <w:pPr>
              <w:jc w:val="center"/>
              <w:rPr>
                <w:b/>
                <w:bCs/>
                <w:color w:val="000000"/>
                <w:lang w:eastAsia="en-US"/>
              </w:rPr>
            </w:pPr>
            <w:r w:rsidRPr="00A707E8">
              <w:rPr>
                <w:b/>
                <w:bCs/>
                <w:color w:val="000000"/>
                <w:lang w:eastAsia="en-US"/>
              </w:rPr>
              <w:t>Producator</w:t>
            </w:r>
          </w:p>
        </w:tc>
        <w:tc>
          <w:tcPr>
            <w:tcW w:w="1276" w:type="dxa"/>
            <w:vMerge w:val="restart"/>
            <w:tcBorders>
              <w:top w:val="single" w:sz="4" w:space="0" w:color="auto"/>
              <w:left w:val="single" w:sz="4" w:space="0" w:color="auto"/>
              <w:right w:val="single" w:sz="4" w:space="0" w:color="auto"/>
            </w:tcBorders>
            <w:vAlign w:val="center"/>
          </w:tcPr>
          <w:p w:rsidR="00CB2353" w:rsidRPr="00A707E8" w:rsidRDefault="00CB2353" w:rsidP="00A707E8">
            <w:pPr>
              <w:jc w:val="center"/>
              <w:rPr>
                <w:b/>
                <w:bCs/>
                <w:color w:val="000000"/>
                <w:lang w:eastAsia="en-US"/>
              </w:rPr>
            </w:pPr>
          </w:p>
          <w:p w:rsidR="00CB2353" w:rsidRPr="00A707E8" w:rsidRDefault="00CB2353" w:rsidP="00A707E8">
            <w:pPr>
              <w:jc w:val="center"/>
              <w:rPr>
                <w:b/>
                <w:bCs/>
                <w:color w:val="000000"/>
                <w:lang w:eastAsia="en-US"/>
              </w:rPr>
            </w:pPr>
            <w:r w:rsidRPr="00A707E8">
              <w:rPr>
                <w:b/>
                <w:bCs/>
                <w:color w:val="000000"/>
                <w:lang w:eastAsia="en-US"/>
              </w:rPr>
              <w:t>Termen</w:t>
            </w:r>
          </w:p>
          <w:p w:rsidR="00CB2353" w:rsidRPr="00A707E8" w:rsidRDefault="00CB2353" w:rsidP="00A707E8">
            <w:pPr>
              <w:jc w:val="center"/>
              <w:rPr>
                <w:b/>
                <w:bCs/>
                <w:color w:val="000000"/>
                <w:lang w:eastAsia="en-US"/>
              </w:rPr>
            </w:pPr>
          </w:p>
        </w:tc>
      </w:tr>
      <w:tr w:rsidR="00CB2353" w:rsidRPr="00A707E8" w:rsidTr="001D6497">
        <w:trPr>
          <w:trHeight w:val="614"/>
        </w:trPr>
        <w:tc>
          <w:tcPr>
            <w:tcW w:w="633" w:type="dxa"/>
            <w:vMerge/>
            <w:tcBorders>
              <w:top w:val="single" w:sz="4" w:space="0" w:color="auto"/>
              <w:left w:val="single" w:sz="4" w:space="0" w:color="auto"/>
              <w:bottom w:val="single" w:sz="4" w:space="0" w:color="auto"/>
              <w:right w:val="single" w:sz="4" w:space="0" w:color="auto"/>
            </w:tcBorders>
            <w:vAlign w:val="center"/>
          </w:tcPr>
          <w:p w:rsidR="00CB2353" w:rsidRPr="00A707E8" w:rsidRDefault="00CB2353" w:rsidP="002812E0">
            <w:pPr>
              <w:rPr>
                <w:b/>
                <w:bCs/>
                <w:lang w:eastAsia="en-US"/>
              </w:rPr>
            </w:pPr>
          </w:p>
        </w:tc>
        <w:tc>
          <w:tcPr>
            <w:tcW w:w="7938" w:type="dxa"/>
            <w:vMerge/>
            <w:tcBorders>
              <w:top w:val="single" w:sz="4" w:space="0" w:color="auto"/>
              <w:left w:val="single" w:sz="4" w:space="0" w:color="auto"/>
              <w:bottom w:val="single" w:sz="4" w:space="0" w:color="auto"/>
              <w:right w:val="single" w:sz="4" w:space="0" w:color="auto"/>
            </w:tcBorders>
            <w:vAlign w:val="center"/>
          </w:tcPr>
          <w:p w:rsidR="00CB2353" w:rsidRPr="00A707E8" w:rsidRDefault="00CB2353" w:rsidP="002812E0">
            <w:pPr>
              <w:rPr>
                <w:b/>
                <w:bCs/>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CB2353" w:rsidRPr="00A707E8" w:rsidRDefault="00CB2353" w:rsidP="002812E0">
            <w:pPr>
              <w:rPr>
                <w:b/>
                <w:bCs/>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B2353" w:rsidRPr="00A707E8" w:rsidRDefault="00CB2353" w:rsidP="002812E0">
            <w:pPr>
              <w:rPr>
                <w:b/>
                <w:bCs/>
                <w:lang w:eastAsia="en-US"/>
              </w:rPr>
            </w:pPr>
          </w:p>
        </w:tc>
        <w:tc>
          <w:tcPr>
            <w:tcW w:w="1134" w:type="dxa"/>
            <w:tcBorders>
              <w:top w:val="nil"/>
              <w:left w:val="nil"/>
              <w:bottom w:val="single" w:sz="4" w:space="0" w:color="auto"/>
              <w:right w:val="single" w:sz="4" w:space="0" w:color="auto"/>
            </w:tcBorders>
            <w:vAlign w:val="center"/>
          </w:tcPr>
          <w:p w:rsidR="00CB2353" w:rsidRPr="00A707E8" w:rsidRDefault="00CB2353" w:rsidP="002812E0">
            <w:pPr>
              <w:jc w:val="center"/>
              <w:rPr>
                <w:b/>
                <w:bCs/>
                <w:lang w:eastAsia="en-US"/>
              </w:rPr>
            </w:pPr>
            <w:r w:rsidRPr="00A707E8">
              <w:rPr>
                <w:b/>
                <w:bCs/>
                <w:lang w:eastAsia="en-US"/>
              </w:rPr>
              <w:t>Unitar</w:t>
            </w:r>
          </w:p>
        </w:tc>
        <w:tc>
          <w:tcPr>
            <w:tcW w:w="1134" w:type="dxa"/>
            <w:tcBorders>
              <w:top w:val="nil"/>
              <w:left w:val="nil"/>
              <w:bottom w:val="single" w:sz="4" w:space="0" w:color="auto"/>
              <w:right w:val="single" w:sz="4" w:space="0" w:color="auto"/>
            </w:tcBorders>
            <w:vAlign w:val="center"/>
          </w:tcPr>
          <w:p w:rsidR="00CB2353" w:rsidRPr="00A707E8" w:rsidRDefault="00CB2353" w:rsidP="002812E0">
            <w:pPr>
              <w:jc w:val="center"/>
              <w:rPr>
                <w:b/>
                <w:bCs/>
                <w:lang w:eastAsia="en-US"/>
              </w:rPr>
            </w:pPr>
            <w:r w:rsidRPr="00A707E8">
              <w:rPr>
                <w:b/>
                <w:bCs/>
                <w:lang w:eastAsia="en-US"/>
              </w:rPr>
              <w:t>Total</w:t>
            </w:r>
          </w:p>
        </w:tc>
        <w:tc>
          <w:tcPr>
            <w:tcW w:w="1417" w:type="dxa"/>
            <w:vMerge/>
            <w:tcBorders>
              <w:left w:val="single" w:sz="4" w:space="0" w:color="auto"/>
              <w:bottom w:val="single" w:sz="4" w:space="0" w:color="auto"/>
              <w:right w:val="single" w:sz="4" w:space="0" w:color="auto"/>
            </w:tcBorders>
            <w:vAlign w:val="center"/>
          </w:tcPr>
          <w:p w:rsidR="00CB2353" w:rsidRPr="00A707E8" w:rsidRDefault="00CB2353" w:rsidP="002812E0">
            <w:pPr>
              <w:jc w:val="center"/>
              <w:rPr>
                <w:b/>
                <w:bCs/>
                <w:lang w:eastAsia="en-US"/>
              </w:rPr>
            </w:pPr>
          </w:p>
        </w:tc>
        <w:tc>
          <w:tcPr>
            <w:tcW w:w="1276" w:type="dxa"/>
            <w:vMerge/>
            <w:tcBorders>
              <w:left w:val="single" w:sz="4" w:space="0" w:color="auto"/>
              <w:bottom w:val="single" w:sz="4" w:space="0" w:color="auto"/>
              <w:right w:val="single" w:sz="4" w:space="0" w:color="auto"/>
            </w:tcBorders>
            <w:vAlign w:val="center"/>
          </w:tcPr>
          <w:p w:rsidR="00CB2353" w:rsidRPr="00A707E8" w:rsidRDefault="00CB2353" w:rsidP="002812E0">
            <w:pPr>
              <w:jc w:val="center"/>
              <w:rPr>
                <w:b/>
                <w:bCs/>
                <w:lang w:eastAsia="en-US"/>
              </w:rPr>
            </w:pPr>
          </w:p>
        </w:tc>
      </w:tr>
      <w:tr w:rsidR="001D6497" w:rsidRPr="00A707E8" w:rsidTr="001D6497">
        <w:trPr>
          <w:trHeight w:val="340"/>
        </w:trPr>
        <w:tc>
          <w:tcPr>
            <w:tcW w:w="633" w:type="dxa"/>
            <w:tcBorders>
              <w:top w:val="nil"/>
              <w:left w:val="single" w:sz="4" w:space="0" w:color="auto"/>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1</w:t>
            </w:r>
          </w:p>
        </w:tc>
        <w:tc>
          <w:tcPr>
            <w:tcW w:w="7938" w:type="dxa"/>
            <w:tcBorders>
              <w:top w:val="nil"/>
              <w:left w:val="nil"/>
              <w:bottom w:val="single" w:sz="4" w:space="0" w:color="auto"/>
              <w:right w:val="single" w:sz="4" w:space="0" w:color="auto"/>
            </w:tcBorders>
            <w:vAlign w:val="center"/>
          </w:tcPr>
          <w:p w:rsidR="001D6497" w:rsidRPr="00A707E8" w:rsidRDefault="001D6497" w:rsidP="00552B98">
            <w:pPr>
              <w:jc w:val="center"/>
              <w:rPr>
                <w:b/>
                <w:color w:val="000000"/>
              </w:rPr>
            </w:pPr>
            <w:r w:rsidRPr="00A707E8">
              <w:rPr>
                <w:b/>
                <w:color w:val="000000"/>
              </w:rPr>
              <w:t>Cap.1 Echipamente/materiale</w:t>
            </w:r>
          </w:p>
        </w:tc>
        <w:tc>
          <w:tcPr>
            <w:tcW w:w="850"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p>
        </w:tc>
        <w:tc>
          <w:tcPr>
            <w:tcW w:w="851"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r>
      <w:tr w:rsidR="001D6497" w:rsidRPr="00A707E8" w:rsidTr="001D6497">
        <w:trPr>
          <w:trHeight w:val="351"/>
        </w:trPr>
        <w:tc>
          <w:tcPr>
            <w:tcW w:w="633" w:type="dxa"/>
            <w:tcBorders>
              <w:top w:val="nil"/>
              <w:left w:val="single" w:sz="4" w:space="0" w:color="auto"/>
              <w:bottom w:val="single" w:sz="4" w:space="0" w:color="auto"/>
              <w:right w:val="single" w:sz="4" w:space="0" w:color="auto"/>
            </w:tcBorders>
            <w:vAlign w:val="center"/>
          </w:tcPr>
          <w:p w:rsidR="001D6497" w:rsidRPr="00A707E8" w:rsidRDefault="001D6497" w:rsidP="00552B98">
            <w:pPr>
              <w:jc w:val="center"/>
              <w:rPr>
                <w:color w:val="000000"/>
              </w:rPr>
            </w:pPr>
          </w:p>
        </w:tc>
        <w:tc>
          <w:tcPr>
            <w:tcW w:w="7938" w:type="dxa"/>
            <w:tcBorders>
              <w:top w:val="nil"/>
              <w:left w:val="nil"/>
              <w:bottom w:val="single" w:sz="4" w:space="0" w:color="auto"/>
              <w:right w:val="single" w:sz="4" w:space="0" w:color="auto"/>
            </w:tcBorders>
            <w:vAlign w:val="center"/>
          </w:tcPr>
          <w:p w:rsidR="001D6497" w:rsidRPr="00A707E8" w:rsidRDefault="001D6497" w:rsidP="00552B98">
            <w:pPr>
              <w:rPr>
                <w:b/>
                <w:color w:val="000000"/>
              </w:rPr>
            </w:pPr>
            <w:r w:rsidRPr="00A707E8">
              <w:rPr>
                <w:b/>
                <w:bCs/>
                <w:color w:val="000000"/>
              </w:rPr>
              <w:t>8 Sisteme amplasate in Sala Veche Demineralizare: filtre Na cationice 8-11, Pat Mixt 7, regenerare sare, spalare lenta, circuit afanare filtre</w:t>
            </w:r>
          </w:p>
        </w:tc>
        <w:tc>
          <w:tcPr>
            <w:tcW w:w="850"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p>
        </w:tc>
        <w:tc>
          <w:tcPr>
            <w:tcW w:w="851"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r>
      <w:tr w:rsidR="007240DA" w:rsidRPr="00A707E8" w:rsidTr="00552B98">
        <w:trPr>
          <w:trHeight w:val="351"/>
        </w:trPr>
        <w:tc>
          <w:tcPr>
            <w:tcW w:w="633" w:type="dxa"/>
            <w:tcBorders>
              <w:top w:val="nil"/>
              <w:left w:val="single" w:sz="4" w:space="0" w:color="auto"/>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1.1</w:t>
            </w:r>
          </w:p>
        </w:tc>
        <w:tc>
          <w:tcPr>
            <w:tcW w:w="7938" w:type="dxa"/>
            <w:tcBorders>
              <w:top w:val="nil"/>
              <w:left w:val="nil"/>
              <w:bottom w:val="single" w:sz="4" w:space="0" w:color="auto"/>
              <w:right w:val="single" w:sz="4" w:space="0" w:color="auto"/>
            </w:tcBorders>
            <w:vAlign w:val="center"/>
          </w:tcPr>
          <w:p w:rsidR="007240DA" w:rsidRPr="00A707E8" w:rsidRDefault="007240DA" w:rsidP="00552B98">
            <w:pPr>
              <w:rPr>
                <w:b/>
                <w:bCs/>
                <w:color w:val="000000"/>
              </w:rPr>
            </w:pPr>
            <w:r w:rsidRPr="00A707E8">
              <w:rPr>
                <w:b/>
                <w:bCs/>
                <w:color w:val="000000"/>
              </w:rPr>
              <w:t xml:space="preserve">Masura debit filtre Na cationice 8-11 </w:t>
            </w:r>
            <w:r w:rsidRPr="00A707E8">
              <w:rPr>
                <w:b/>
                <w:color w:val="000000"/>
              </w:rPr>
              <w:t>(interval masura 0-6000 mmH2O; 200 mc/h</w:t>
            </w:r>
            <w:r w:rsidRPr="00A707E8">
              <w:rPr>
                <w:b/>
                <w:bCs/>
                <w:color w:val="000000"/>
              </w:rPr>
              <w:t>):</w:t>
            </w:r>
          </w:p>
          <w:p w:rsidR="007240DA" w:rsidRPr="00A707E8" w:rsidRDefault="007240DA" w:rsidP="00552B98">
            <w:pPr>
              <w:rPr>
                <w:bCs/>
                <w:color w:val="000000"/>
              </w:rPr>
            </w:pPr>
            <w:r w:rsidRPr="00A707E8">
              <w:rPr>
                <w:bCs/>
                <w:color w:val="000000"/>
              </w:rPr>
              <w:t>- traductor de debit cu afisare locala si alimentare electrica 24Vcc (complet echipat pt. montaj), echivalent cu FEPA - AT36 ID 100;</w:t>
            </w:r>
          </w:p>
          <w:p w:rsidR="007240DA" w:rsidRPr="00A707E8" w:rsidRDefault="007240DA" w:rsidP="00552B98">
            <w:pPr>
              <w:rPr>
                <w:bCs/>
                <w:color w:val="000000"/>
              </w:rPr>
            </w:pPr>
            <w:r w:rsidRPr="00A707E8">
              <w:rPr>
                <w:bCs/>
                <w:color w:val="000000"/>
              </w:rPr>
              <w:t>- 6 robineti izolare/purjare cu 2 cai, Dn 15 mm; Pn 63 bar, t. max. 80?C, inox, racord piulita olandeza cu capete de teava pt. sudura, sau echivalent;</w:t>
            </w:r>
          </w:p>
          <w:p w:rsidR="007240DA" w:rsidRPr="00A707E8" w:rsidRDefault="007240DA" w:rsidP="00552B98">
            <w:pPr>
              <w:rPr>
                <w:bCs/>
                <w:color w:val="000000"/>
              </w:rPr>
            </w:pPr>
            <w:r w:rsidRPr="00A707E8">
              <w:rPr>
                <w:bCs/>
                <w:color w:val="000000"/>
              </w:rPr>
              <w:t>- baterie manifold cu 3 cai, inox (complet echipata);</w:t>
            </w:r>
          </w:p>
          <w:p w:rsidR="007240DA" w:rsidRPr="00A707E8" w:rsidRDefault="007240DA" w:rsidP="00552B98">
            <w:pPr>
              <w:rPr>
                <w:bCs/>
                <w:color w:val="000000"/>
              </w:rPr>
            </w:pPr>
            <w:r w:rsidRPr="00A707E8">
              <w:rPr>
                <w:bCs/>
                <w:color w:val="000000"/>
              </w:rPr>
              <w:t>- indicator de teren;</w:t>
            </w:r>
          </w:p>
          <w:p w:rsidR="007240DA" w:rsidRPr="00A707E8" w:rsidRDefault="007240DA" w:rsidP="00552B98">
            <w:pPr>
              <w:rPr>
                <w:b/>
                <w:bCs/>
                <w:color w:val="000000"/>
              </w:rPr>
            </w:pPr>
            <w:r w:rsidRPr="00A707E8">
              <w:rPr>
                <w:bCs/>
                <w:color w:val="000000"/>
              </w:rPr>
              <w:t>- 2 vase de decantare din inox (se executa dupa releveu)</w:t>
            </w:r>
          </w:p>
        </w:tc>
        <w:tc>
          <w:tcPr>
            <w:tcW w:w="850"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Ans</w:t>
            </w:r>
          </w:p>
        </w:tc>
        <w:tc>
          <w:tcPr>
            <w:tcW w:w="851"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4</w:t>
            </w: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c>
          <w:tcPr>
            <w:tcW w:w="1276" w:type="dxa"/>
            <w:vMerge w:val="restart"/>
            <w:tcBorders>
              <w:top w:val="single" w:sz="4" w:space="0" w:color="auto"/>
              <w:left w:val="single" w:sz="4" w:space="0" w:color="auto"/>
              <w:right w:val="single" w:sz="4" w:space="0" w:color="auto"/>
            </w:tcBorders>
            <w:vAlign w:val="center"/>
          </w:tcPr>
          <w:p w:rsidR="007240DA" w:rsidRDefault="007240DA" w:rsidP="002812E0">
            <w:pPr>
              <w:jc w:val="center"/>
              <w:rPr>
                <w:lang w:eastAsia="en-US"/>
              </w:rPr>
            </w:pPr>
            <w:r>
              <w:rPr>
                <w:lang w:eastAsia="en-US"/>
              </w:rPr>
              <w:t>45 zile</w:t>
            </w:r>
          </w:p>
          <w:p w:rsidR="007240DA" w:rsidRPr="00A707E8" w:rsidRDefault="007240DA" w:rsidP="002812E0">
            <w:pPr>
              <w:jc w:val="center"/>
              <w:rPr>
                <w:lang w:eastAsia="en-US"/>
              </w:rPr>
            </w:pPr>
            <w:r>
              <w:rPr>
                <w:lang w:eastAsia="en-US"/>
              </w:rPr>
              <w:t>(poz. 1-5)</w:t>
            </w:r>
          </w:p>
        </w:tc>
      </w:tr>
      <w:tr w:rsidR="007240DA" w:rsidRPr="00A707E8" w:rsidTr="007240DA">
        <w:trPr>
          <w:trHeight w:val="2267"/>
        </w:trPr>
        <w:tc>
          <w:tcPr>
            <w:tcW w:w="633"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1.2</w:t>
            </w:r>
          </w:p>
        </w:tc>
        <w:tc>
          <w:tcPr>
            <w:tcW w:w="7938" w:type="dxa"/>
            <w:tcBorders>
              <w:top w:val="single" w:sz="4" w:space="0" w:color="auto"/>
              <w:left w:val="nil"/>
              <w:bottom w:val="single" w:sz="4" w:space="0" w:color="auto"/>
              <w:right w:val="single" w:sz="4" w:space="0" w:color="auto"/>
            </w:tcBorders>
            <w:vAlign w:val="center"/>
          </w:tcPr>
          <w:p w:rsidR="007240DA" w:rsidRPr="00A707E8" w:rsidRDefault="007240DA" w:rsidP="00552B98">
            <w:pPr>
              <w:rPr>
                <w:b/>
                <w:color w:val="000000"/>
              </w:rPr>
            </w:pPr>
            <w:r w:rsidRPr="00A707E8">
              <w:rPr>
                <w:b/>
                <w:color w:val="000000"/>
              </w:rPr>
              <w:t xml:space="preserve">Masura debit circuit regenerare cu solutie de sare (interval masura </w:t>
            </w:r>
            <w:r w:rsidRPr="00A707E8">
              <w:rPr>
                <w:b/>
                <w:color w:val="000000"/>
                <w:lang w:val="fr-FR"/>
              </w:rPr>
              <w:t xml:space="preserve">(interval masura 0-1500 mmH2O; 30 </w:t>
            </w:r>
            <w:r w:rsidRPr="00A707E8">
              <w:rPr>
                <w:b/>
                <w:color w:val="000000"/>
              </w:rPr>
              <w:t>mc/h):</w:t>
            </w:r>
          </w:p>
          <w:p w:rsidR="007240DA" w:rsidRPr="00A707E8" w:rsidRDefault="007240DA" w:rsidP="00552B98">
            <w:pPr>
              <w:rPr>
                <w:bCs/>
                <w:color w:val="000000"/>
              </w:rPr>
            </w:pPr>
            <w:r w:rsidRPr="00A707E8">
              <w:rPr>
                <w:bCs/>
                <w:color w:val="000000"/>
              </w:rPr>
              <w:t>- traductor de debit cu afisare locala si alimentare electrica 24Vcc (complet echipat pt. montaj), echivalent cu FEPA - AT36 ID 100;</w:t>
            </w:r>
          </w:p>
          <w:p w:rsidR="007240DA" w:rsidRPr="00A707E8" w:rsidRDefault="007240DA" w:rsidP="00552B98">
            <w:pPr>
              <w:rPr>
                <w:bCs/>
                <w:color w:val="000000"/>
              </w:rPr>
            </w:pPr>
            <w:r w:rsidRPr="00A707E8">
              <w:rPr>
                <w:bCs/>
                <w:color w:val="000000"/>
              </w:rPr>
              <w:t>- 6 robineti izolare/purjare cu 2 cai, Dn 15 mm; Pn 63 bar, t. max. 80?C, inox, racord piulita olandeza cu capete de teava pt. sudura, sau echivalent;</w:t>
            </w:r>
          </w:p>
          <w:p w:rsidR="007240DA" w:rsidRPr="00A707E8" w:rsidRDefault="007240DA" w:rsidP="00552B98">
            <w:pPr>
              <w:rPr>
                <w:bCs/>
                <w:color w:val="000000"/>
              </w:rPr>
            </w:pPr>
            <w:r w:rsidRPr="00A707E8">
              <w:rPr>
                <w:bCs/>
                <w:color w:val="000000"/>
              </w:rPr>
              <w:t>- baterie manifold cu 3 cai, inox (complet echipata);</w:t>
            </w:r>
          </w:p>
          <w:p w:rsidR="007240DA" w:rsidRPr="00A707E8" w:rsidRDefault="007240DA" w:rsidP="00552B98">
            <w:pPr>
              <w:rPr>
                <w:color w:val="000000"/>
              </w:rPr>
            </w:pPr>
            <w:r w:rsidRPr="00A707E8">
              <w:rPr>
                <w:bCs/>
                <w:color w:val="000000"/>
              </w:rPr>
              <w:t>- indicator de teren;</w:t>
            </w:r>
          </w:p>
        </w:tc>
        <w:tc>
          <w:tcPr>
            <w:tcW w:w="850" w:type="dxa"/>
            <w:tcBorders>
              <w:top w:val="single" w:sz="4" w:space="0" w:color="auto"/>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Ans</w:t>
            </w:r>
          </w:p>
        </w:tc>
        <w:tc>
          <w:tcPr>
            <w:tcW w:w="851" w:type="dxa"/>
            <w:tcBorders>
              <w:top w:val="single" w:sz="4" w:space="0" w:color="auto"/>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w:t>
            </w:r>
          </w:p>
        </w:tc>
        <w:tc>
          <w:tcPr>
            <w:tcW w:w="1134" w:type="dxa"/>
            <w:tcBorders>
              <w:top w:val="single" w:sz="4" w:space="0" w:color="auto"/>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c>
          <w:tcPr>
            <w:tcW w:w="1276" w:type="dxa"/>
            <w:vMerge/>
            <w:tcBorders>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r>
      <w:tr w:rsidR="007240DA" w:rsidRPr="00A707E8" w:rsidTr="007240DA">
        <w:trPr>
          <w:trHeight w:val="270"/>
        </w:trPr>
        <w:tc>
          <w:tcPr>
            <w:tcW w:w="633"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552B98">
            <w:pPr>
              <w:jc w:val="center"/>
              <w:rPr>
                <w:color w:val="000000"/>
              </w:rPr>
            </w:pPr>
          </w:p>
        </w:tc>
        <w:tc>
          <w:tcPr>
            <w:tcW w:w="7938" w:type="dxa"/>
            <w:tcBorders>
              <w:top w:val="single" w:sz="4" w:space="0" w:color="auto"/>
              <w:left w:val="nil"/>
              <w:bottom w:val="single" w:sz="4" w:space="0" w:color="auto"/>
              <w:right w:val="single" w:sz="4" w:space="0" w:color="auto"/>
            </w:tcBorders>
            <w:vAlign w:val="center"/>
          </w:tcPr>
          <w:p w:rsidR="007240DA" w:rsidRPr="00A707E8" w:rsidRDefault="007240DA" w:rsidP="00552B98">
            <w:pPr>
              <w:rPr>
                <w:b/>
                <w:color w:val="000000"/>
              </w:rPr>
            </w:pPr>
            <w:r w:rsidRPr="00A707E8">
              <w:rPr>
                <w:bCs/>
                <w:color w:val="000000"/>
              </w:rPr>
              <w:t>- 2 vase de decantare din inox (se executa dupa releveu)</w:t>
            </w:r>
          </w:p>
        </w:tc>
        <w:tc>
          <w:tcPr>
            <w:tcW w:w="850" w:type="dxa"/>
            <w:tcBorders>
              <w:top w:val="single" w:sz="4" w:space="0" w:color="auto"/>
              <w:left w:val="nil"/>
              <w:bottom w:val="single" w:sz="4" w:space="0" w:color="auto"/>
              <w:right w:val="single" w:sz="4" w:space="0" w:color="auto"/>
            </w:tcBorders>
            <w:vAlign w:val="center"/>
          </w:tcPr>
          <w:p w:rsidR="007240DA" w:rsidRPr="00A707E8" w:rsidRDefault="007240DA" w:rsidP="00552B98">
            <w:pPr>
              <w:jc w:val="center"/>
              <w:rPr>
                <w:color w:val="000000"/>
              </w:rPr>
            </w:pPr>
          </w:p>
        </w:tc>
        <w:tc>
          <w:tcPr>
            <w:tcW w:w="851" w:type="dxa"/>
            <w:tcBorders>
              <w:top w:val="single" w:sz="4" w:space="0" w:color="auto"/>
              <w:left w:val="nil"/>
              <w:bottom w:val="single" w:sz="4" w:space="0" w:color="auto"/>
              <w:right w:val="single" w:sz="4" w:space="0" w:color="auto"/>
            </w:tcBorders>
            <w:vAlign w:val="center"/>
          </w:tcPr>
          <w:p w:rsidR="007240DA" w:rsidRPr="00A707E8" w:rsidRDefault="007240DA" w:rsidP="00552B98">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c>
          <w:tcPr>
            <w:tcW w:w="1276" w:type="dxa"/>
            <w:vMerge w:val="restart"/>
            <w:tcBorders>
              <w:top w:val="single" w:sz="4" w:space="0" w:color="auto"/>
              <w:left w:val="single" w:sz="4" w:space="0" w:color="auto"/>
              <w:right w:val="single" w:sz="4" w:space="0" w:color="auto"/>
            </w:tcBorders>
            <w:vAlign w:val="center"/>
          </w:tcPr>
          <w:p w:rsidR="007240DA" w:rsidRPr="00A707E8" w:rsidRDefault="007240DA" w:rsidP="002812E0">
            <w:pPr>
              <w:jc w:val="center"/>
              <w:rPr>
                <w:lang w:eastAsia="en-US"/>
              </w:rPr>
            </w:pPr>
          </w:p>
        </w:tc>
      </w:tr>
      <w:tr w:rsidR="007240DA" w:rsidRPr="00A707E8" w:rsidTr="00552B98">
        <w:trPr>
          <w:trHeight w:val="351"/>
        </w:trPr>
        <w:tc>
          <w:tcPr>
            <w:tcW w:w="633" w:type="dxa"/>
            <w:tcBorders>
              <w:top w:val="nil"/>
              <w:left w:val="single" w:sz="4" w:space="0" w:color="auto"/>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lastRenderedPageBreak/>
              <w:t>1.3</w:t>
            </w:r>
          </w:p>
        </w:tc>
        <w:tc>
          <w:tcPr>
            <w:tcW w:w="7938" w:type="dxa"/>
            <w:tcBorders>
              <w:top w:val="nil"/>
              <w:left w:val="nil"/>
              <w:bottom w:val="single" w:sz="4" w:space="0" w:color="auto"/>
              <w:right w:val="single" w:sz="4" w:space="0" w:color="auto"/>
            </w:tcBorders>
            <w:vAlign w:val="center"/>
          </w:tcPr>
          <w:p w:rsidR="007240DA" w:rsidRPr="00A707E8" w:rsidRDefault="007240DA" w:rsidP="00552B98">
            <w:pPr>
              <w:rPr>
                <w:b/>
                <w:color w:val="000000"/>
              </w:rPr>
            </w:pPr>
            <w:r w:rsidRPr="00A707E8">
              <w:rPr>
                <w:b/>
                <w:color w:val="000000"/>
              </w:rPr>
              <w:t>Masura debit circuit de spalare lenta (</w:t>
            </w:r>
            <w:r w:rsidRPr="00A707E8">
              <w:rPr>
                <w:b/>
                <w:color w:val="000000"/>
                <w:lang w:val="fr-FR"/>
              </w:rPr>
              <w:t xml:space="preserve">interval masura 0-1500 </w:t>
            </w:r>
            <w:r w:rsidRPr="00A707E8">
              <w:rPr>
                <w:b/>
                <w:color w:val="000000"/>
              </w:rPr>
              <w:t>mmH2O; 30 mc/h):</w:t>
            </w:r>
          </w:p>
          <w:p w:rsidR="007240DA" w:rsidRPr="00A707E8" w:rsidRDefault="007240DA" w:rsidP="00552B98">
            <w:pPr>
              <w:rPr>
                <w:bCs/>
                <w:color w:val="000000"/>
              </w:rPr>
            </w:pPr>
            <w:r w:rsidRPr="00A707E8">
              <w:rPr>
                <w:bCs/>
                <w:color w:val="000000"/>
              </w:rPr>
              <w:t>- traductor de debit cu afisare locala si alimentare electrica 24Vcc (complet echipat pt. montaj), echivalent cu FEPA - AT36 ID 100;</w:t>
            </w:r>
          </w:p>
          <w:p w:rsidR="007240DA" w:rsidRPr="00A707E8" w:rsidRDefault="007240DA" w:rsidP="00552B98">
            <w:pPr>
              <w:rPr>
                <w:bCs/>
                <w:color w:val="000000"/>
              </w:rPr>
            </w:pPr>
            <w:r w:rsidRPr="00A707E8">
              <w:rPr>
                <w:bCs/>
                <w:color w:val="000000"/>
              </w:rPr>
              <w:t>- 6 robineti izolare/purjare cu 2 cai, Dn 15 mm; Pn 63 bar, t. max. 80?C, inox, racord piulita olandeza cu capete de teava pt. sudura, sau echivalent;</w:t>
            </w:r>
          </w:p>
          <w:p w:rsidR="007240DA" w:rsidRPr="00A707E8" w:rsidRDefault="007240DA" w:rsidP="00552B98">
            <w:pPr>
              <w:rPr>
                <w:bCs/>
                <w:color w:val="000000"/>
              </w:rPr>
            </w:pPr>
            <w:r w:rsidRPr="00A707E8">
              <w:rPr>
                <w:bCs/>
                <w:color w:val="000000"/>
              </w:rPr>
              <w:t>- baterie manifold cu 3 cai, inox (complet echipata);</w:t>
            </w:r>
          </w:p>
          <w:p w:rsidR="007240DA" w:rsidRPr="00A707E8" w:rsidRDefault="007240DA" w:rsidP="00552B98">
            <w:pPr>
              <w:rPr>
                <w:bCs/>
                <w:color w:val="000000"/>
              </w:rPr>
            </w:pPr>
            <w:r w:rsidRPr="00A707E8">
              <w:rPr>
                <w:bCs/>
                <w:color w:val="000000"/>
              </w:rPr>
              <w:t>- indicator de teren;</w:t>
            </w:r>
          </w:p>
          <w:p w:rsidR="007240DA" w:rsidRPr="00A707E8" w:rsidRDefault="007240DA" w:rsidP="00552B98">
            <w:pPr>
              <w:rPr>
                <w:color w:val="000000"/>
              </w:rPr>
            </w:pPr>
            <w:r w:rsidRPr="00A707E8">
              <w:rPr>
                <w:bCs/>
                <w:color w:val="000000"/>
              </w:rPr>
              <w:t>- 2 vase de decantare din inox (se executa dupa releveu)</w:t>
            </w:r>
          </w:p>
        </w:tc>
        <w:tc>
          <w:tcPr>
            <w:tcW w:w="850"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Ans</w:t>
            </w:r>
          </w:p>
        </w:tc>
        <w:tc>
          <w:tcPr>
            <w:tcW w:w="851"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w:t>
            </w: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c>
          <w:tcPr>
            <w:tcW w:w="1276" w:type="dxa"/>
            <w:vMerge/>
            <w:tcBorders>
              <w:left w:val="single" w:sz="4" w:space="0" w:color="auto"/>
              <w:right w:val="single" w:sz="4" w:space="0" w:color="auto"/>
            </w:tcBorders>
            <w:vAlign w:val="center"/>
          </w:tcPr>
          <w:p w:rsidR="007240DA" w:rsidRPr="00A707E8" w:rsidRDefault="007240DA" w:rsidP="002812E0">
            <w:pPr>
              <w:jc w:val="center"/>
              <w:rPr>
                <w:lang w:eastAsia="en-US"/>
              </w:rPr>
            </w:pPr>
          </w:p>
        </w:tc>
      </w:tr>
      <w:tr w:rsidR="007240DA" w:rsidRPr="00A707E8" w:rsidTr="007240DA">
        <w:trPr>
          <w:trHeight w:val="351"/>
        </w:trPr>
        <w:tc>
          <w:tcPr>
            <w:tcW w:w="633" w:type="dxa"/>
            <w:tcBorders>
              <w:top w:val="nil"/>
              <w:left w:val="single" w:sz="4" w:space="0" w:color="auto"/>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1.4</w:t>
            </w:r>
          </w:p>
        </w:tc>
        <w:tc>
          <w:tcPr>
            <w:tcW w:w="7938" w:type="dxa"/>
            <w:tcBorders>
              <w:top w:val="nil"/>
              <w:left w:val="nil"/>
              <w:bottom w:val="single" w:sz="4" w:space="0" w:color="auto"/>
              <w:right w:val="single" w:sz="4" w:space="0" w:color="auto"/>
            </w:tcBorders>
            <w:vAlign w:val="center"/>
          </w:tcPr>
          <w:p w:rsidR="007240DA" w:rsidRPr="00A707E8" w:rsidRDefault="007240DA" w:rsidP="00552B98">
            <w:pPr>
              <w:rPr>
                <w:b/>
                <w:color w:val="000000"/>
              </w:rPr>
            </w:pPr>
            <w:r w:rsidRPr="00A707E8">
              <w:rPr>
                <w:b/>
                <w:color w:val="000000"/>
              </w:rPr>
              <w:t>Masura debit circuit afanare filtre (interval masura 0-1500 mmH2O; 15 mc/h):</w:t>
            </w:r>
          </w:p>
          <w:p w:rsidR="007240DA" w:rsidRPr="00A707E8" w:rsidRDefault="007240DA" w:rsidP="00552B98">
            <w:pPr>
              <w:rPr>
                <w:bCs/>
                <w:color w:val="000000"/>
              </w:rPr>
            </w:pPr>
            <w:r w:rsidRPr="00A707E8">
              <w:rPr>
                <w:bCs/>
                <w:color w:val="000000"/>
              </w:rPr>
              <w:t>- traductor de debit cu afisare locala si alimentare electrica 24Vcc (complet echipat pt. montaj), echivalent cu FEPA - AT36 ID 100;</w:t>
            </w:r>
          </w:p>
          <w:p w:rsidR="007240DA" w:rsidRPr="00A707E8" w:rsidRDefault="007240DA" w:rsidP="00552B98">
            <w:pPr>
              <w:rPr>
                <w:bCs/>
                <w:color w:val="000000"/>
              </w:rPr>
            </w:pPr>
            <w:r w:rsidRPr="00A707E8">
              <w:rPr>
                <w:bCs/>
                <w:color w:val="000000"/>
              </w:rPr>
              <w:t>- 6 robineti izolare/purjare cu 2 cai, Dn 15 mm; Pn 63 bar, t. max. 80?C, inox, racord piulita olandeza cu capete de teava pt. sudura, sau echivalent;</w:t>
            </w:r>
          </w:p>
          <w:p w:rsidR="007240DA" w:rsidRPr="00A707E8" w:rsidRDefault="007240DA" w:rsidP="00552B98">
            <w:pPr>
              <w:rPr>
                <w:bCs/>
                <w:color w:val="000000"/>
              </w:rPr>
            </w:pPr>
            <w:r w:rsidRPr="00A707E8">
              <w:rPr>
                <w:bCs/>
                <w:color w:val="000000"/>
              </w:rPr>
              <w:t>- baterie manifold cu 3 cai, inox (complet echipata);</w:t>
            </w:r>
          </w:p>
          <w:p w:rsidR="007240DA" w:rsidRPr="00A707E8" w:rsidRDefault="007240DA" w:rsidP="00552B98">
            <w:pPr>
              <w:rPr>
                <w:bCs/>
                <w:color w:val="000000"/>
              </w:rPr>
            </w:pPr>
            <w:r w:rsidRPr="00A707E8">
              <w:rPr>
                <w:bCs/>
                <w:color w:val="000000"/>
              </w:rPr>
              <w:t>- indicator de teren;</w:t>
            </w:r>
          </w:p>
          <w:p w:rsidR="007240DA" w:rsidRPr="00A707E8" w:rsidRDefault="007240DA" w:rsidP="00552B98">
            <w:pPr>
              <w:rPr>
                <w:color w:val="000000"/>
              </w:rPr>
            </w:pPr>
            <w:r w:rsidRPr="00A707E8">
              <w:rPr>
                <w:bCs/>
                <w:color w:val="000000"/>
              </w:rPr>
              <w:t>- 2 vase de decantare din inox (se executa dupa releveu)</w:t>
            </w:r>
          </w:p>
        </w:tc>
        <w:tc>
          <w:tcPr>
            <w:tcW w:w="850"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Ans</w:t>
            </w:r>
          </w:p>
        </w:tc>
        <w:tc>
          <w:tcPr>
            <w:tcW w:w="851"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w:t>
            </w: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c>
          <w:tcPr>
            <w:tcW w:w="1276" w:type="dxa"/>
            <w:vMerge/>
            <w:tcBorders>
              <w:left w:val="single" w:sz="4" w:space="0" w:color="auto"/>
              <w:right w:val="single" w:sz="4" w:space="0" w:color="auto"/>
            </w:tcBorders>
            <w:vAlign w:val="center"/>
          </w:tcPr>
          <w:p w:rsidR="007240DA" w:rsidRPr="00A707E8" w:rsidRDefault="007240DA" w:rsidP="002812E0">
            <w:pPr>
              <w:jc w:val="center"/>
              <w:rPr>
                <w:lang w:eastAsia="en-US"/>
              </w:rPr>
            </w:pPr>
          </w:p>
        </w:tc>
      </w:tr>
      <w:tr w:rsidR="007240DA" w:rsidRPr="00A707E8" w:rsidTr="00552B98">
        <w:trPr>
          <w:trHeight w:val="351"/>
        </w:trPr>
        <w:tc>
          <w:tcPr>
            <w:tcW w:w="633" w:type="dxa"/>
            <w:tcBorders>
              <w:top w:val="nil"/>
              <w:left w:val="single" w:sz="4" w:space="0" w:color="auto"/>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1.5</w:t>
            </w:r>
          </w:p>
        </w:tc>
        <w:tc>
          <w:tcPr>
            <w:tcW w:w="7938" w:type="dxa"/>
            <w:tcBorders>
              <w:top w:val="nil"/>
              <w:left w:val="nil"/>
              <w:bottom w:val="single" w:sz="4" w:space="0" w:color="auto"/>
              <w:right w:val="single" w:sz="4" w:space="0" w:color="auto"/>
            </w:tcBorders>
            <w:vAlign w:val="center"/>
          </w:tcPr>
          <w:p w:rsidR="007240DA" w:rsidRPr="00A707E8" w:rsidRDefault="007240DA" w:rsidP="00552B98">
            <w:pPr>
              <w:rPr>
                <w:b/>
                <w:color w:val="000000"/>
              </w:rPr>
            </w:pPr>
            <w:r w:rsidRPr="00A707E8">
              <w:rPr>
                <w:b/>
                <w:color w:val="000000"/>
              </w:rPr>
              <w:t>Masura debit filtru pat mixt 7 (interval masura 0-6000 mmH2O; 200 mc/h):</w:t>
            </w:r>
          </w:p>
          <w:p w:rsidR="007240DA" w:rsidRPr="00A707E8" w:rsidRDefault="007240DA" w:rsidP="00552B98">
            <w:pPr>
              <w:rPr>
                <w:bCs/>
                <w:color w:val="000000"/>
              </w:rPr>
            </w:pPr>
            <w:r w:rsidRPr="00A707E8">
              <w:rPr>
                <w:bCs/>
                <w:color w:val="000000"/>
              </w:rPr>
              <w:t>- traductor de debit cu afisare locala si alimentare electrica 24Vcc (complet echipat pt. montaj), echivalent cu FEPA - AT36 ID 100;</w:t>
            </w:r>
          </w:p>
          <w:p w:rsidR="007240DA" w:rsidRPr="00A707E8" w:rsidRDefault="007240DA" w:rsidP="00552B98">
            <w:pPr>
              <w:rPr>
                <w:bCs/>
                <w:color w:val="000000"/>
              </w:rPr>
            </w:pPr>
            <w:r w:rsidRPr="00A707E8">
              <w:rPr>
                <w:bCs/>
                <w:color w:val="000000"/>
              </w:rPr>
              <w:t>- 6 robineti izolare/purjare cu 2 cai, Dn 15 mm; Pn 63 bar, t. max. 80?C, inox, racord piulita olandeza cu capete de teava pt. sudura, sau echivalent;</w:t>
            </w:r>
          </w:p>
          <w:p w:rsidR="007240DA" w:rsidRPr="00A707E8" w:rsidRDefault="007240DA" w:rsidP="00552B98">
            <w:pPr>
              <w:rPr>
                <w:bCs/>
                <w:color w:val="000000"/>
              </w:rPr>
            </w:pPr>
            <w:r w:rsidRPr="00A707E8">
              <w:rPr>
                <w:bCs/>
                <w:color w:val="000000"/>
              </w:rPr>
              <w:t>- baterie manifold cu 3 cai, inox (complet echipata);</w:t>
            </w:r>
          </w:p>
          <w:p w:rsidR="007240DA" w:rsidRPr="00A707E8" w:rsidRDefault="007240DA" w:rsidP="00552B98">
            <w:pPr>
              <w:rPr>
                <w:bCs/>
                <w:color w:val="000000"/>
              </w:rPr>
            </w:pPr>
            <w:r w:rsidRPr="00A707E8">
              <w:rPr>
                <w:bCs/>
                <w:color w:val="000000"/>
              </w:rPr>
              <w:t>- indicator de teren;</w:t>
            </w:r>
          </w:p>
          <w:p w:rsidR="007240DA" w:rsidRPr="00A707E8" w:rsidRDefault="007240DA" w:rsidP="00552B98">
            <w:pPr>
              <w:rPr>
                <w:color w:val="000000"/>
              </w:rPr>
            </w:pPr>
            <w:r w:rsidRPr="00A707E8">
              <w:rPr>
                <w:bCs/>
                <w:color w:val="000000"/>
              </w:rPr>
              <w:t>- 2 vase de decantare din inox (se executa dupa releveu)</w:t>
            </w:r>
          </w:p>
        </w:tc>
        <w:tc>
          <w:tcPr>
            <w:tcW w:w="850"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Ans</w:t>
            </w:r>
          </w:p>
        </w:tc>
        <w:tc>
          <w:tcPr>
            <w:tcW w:w="851" w:type="dxa"/>
            <w:tcBorders>
              <w:top w:val="nil"/>
              <w:left w:val="nil"/>
              <w:bottom w:val="single" w:sz="4" w:space="0" w:color="auto"/>
              <w:right w:val="single" w:sz="4" w:space="0" w:color="auto"/>
            </w:tcBorders>
            <w:vAlign w:val="center"/>
          </w:tcPr>
          <w:p w:rsidR="007240DA" w:rsidRPr="00A707E8" w:rsidRDefault="007240DA" w:rsidP="00552B98">
            <w:pPr>
              <w:jc w:val="center"/>
              <w:rPr>
                <w:color w:val="000000"/>
              </w:rPr>
            </w:pPr>
            <w:r w:rsidRPr="00A707E8">
              <w:rPr>
                <w:color w:val="000000"/>
              </w:rPr>
              <w:t>1</w:t>
            </w: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134" w:type="dxa"/>
            <w:tcBorders>
              <w:top w:val="nil"/>
              <w:left w:val="nil"/>
              <w:bottom w:val="single" w:sz="4" w:space="0" w:color="auto"/>
              <w:right w:val="single" w:sz="4" w:space="0" w:color="auto"/>
            </w:tcBorders>
            <w:vAlign w:val="center"/>
          </w:tcPr>
          <w:p w:rsidR="007240DA" w:rsidRPr="00A707E8" w:rsidRDefault="007240DA"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c>
          <w:tcPr>
            <w:tcW w:w="1276" w:type="dxa"/>
            <w:vMerge/>
            <w:tcBorders>
              <w:left w:val="single" w:sz="4" w:space="0" w:color="auto"/>
              <w:bottom w:val="single" w:sz="4" w:space="0" w:color="auto"/>
              <w:right w:val="single" w:sz="4" w:space="0" w:color="auto"/>
            </w:tcBorders>
            <w:vAlign w:val="center"/>
          </w:tcPr>
          <w:p w:rsidR="007240DA" w:rsidRPr="00A707E8" w:rsidRDefault="007240DA" w:rsidP="002812E0">
            <w:pPr>
              <w:jc w:val="center"/>
              <w:rPr>
                <w:lang w:eastAsia="en-US"/>
              </w:rPr>
            </w:pPr>
          </w:p>
        </w:tc>
      </w:tr>
      <w:tr w:rsidR="001D6497" w:rsidRPr="00A707E8" w:rsidTr="00317AAB">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1.6</w:t>
            </w:r>
          </w:p>
        </w:tc>
        <w:tc>
          <w:tcPr>
            <w:tcW w:w="7938" w:type="dxa"/>
            <w:tcBorders>
              <w:top w:val="single" w:sz="4" w:space="0" w:color="auto"/>
              <w:left w:val="nil"/>
              <w:bottom w:val="single" w:sz="4" w:space="0" w:color="auto"/>
              <w:right w:val="single" w:sz="4" w:space="0" w:color="auto"/>
            </w:tcBorders>
            <w:vAlign w:val="center"/>
          </w:tcPr>
          <w:p w:rsidR="001D6497" w:rsidRPr="00A707E8" w:rsidRDefault="001D6497" w:rsidP="00552B98">
            <w:pPr>
              <w:rPr>
                <w:color w:val="000000"/>
              </w:rPr>
            </w:pPr>
            <w:r w:rsidRPr="00A707E8">
              <w:rPr>
                <w:color w:val="000000"/>
              </w:rPr>
              <w:t>Accesorii de montaj necesare pt. poz.2.2, conform proiectului pt. racordarea la stuturile de teava langa discul de masura, conducte de impuls (inox - diam. ext.12 mm, grosime 1,5 mm), canale si console de cabluri electrice, cablu ecranat de comanda-control, surse de tensiune 24 Vcc independente pentru cele 8 circuite de masura debit, toate materialele nenominalizate si marunte necesare montajului mecanic si electric.</w:t>
            </w:r>
          </w:p>
        </w:tc>
        <w:tc>
          <w:tcPr>
            <w:tcW w:w="850" w:type="dxa"/>
            <w:tcBorders>
              <w:top w:val="single" w:sz="4" w:space="0" w:color="auto"/>
              <w:left w:val="nil"/>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Set</w:t>
            </w:r>
          </w:p>
        </w:tc>
        <w:tc>
          <w:tcPr>
            <w:tcW w:w="851" w:type="dxa"/>
            <w:tcBorders>
              <w:top w:val="single" w:sz="4" w:space="0" w:color="auto"/>
              <w:left w:val="nil"/>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1</w:t>
            </w:r>
          </w:p>
        </w:tc>
        <w:tc>
          <w:tcPr>
            <w:tcW w:w="1134" w:type="dxa"/>
            <w:tcBorders>
              <w:top w:val="single" w:sz="4" w:space="0" w:color="auto"/>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1D6497" w:rsidRPr="00A707E8" w:rsidRDefault="007240DA" w:rsidP="002812E0">
            <w:pPr>
              <w:jc w:val="center"/>
              <w:rPr>
                <w:lang w:eastAsia="en-US"/>
              </w:rPr>
            </w:pPr>
            <w:r>
              <w:rPr>
                <w:lang w:eastAsia="en-US"/>
              </w:rPr>
              <w:t>Inclus la 2.2</w:t>
            </w:r>
          </w:p>
        </w:tc>
      </w:tr>
      <w:tr w:rsidR="001D6497" w:rsidRPr="00A707E8" w:rsidTr="001D6497">
        <w:trPr>
          <w:trHeight w:val="351"/>
        </w:trPr>
        <w:tc>
          <w:tcPr>
            <w:tcW w:w="633" w:type="dxa"/>
            <w:tcBorders>
              <w:top w:val="nil"/>
              <w:left w:val="single" w:sz="4" w:space="0" w:color="auto"/>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2</w:t>
            </w:r>
          </w:p>
        </w:tc>
        <w:tc>
          <w:tcPr>
            <w:tcW w:w="7938" w:type="dxa"/>
            <w:tcBorders>
              <w:top w:val="nil"/>
              <w:left w:val="nil"/>
              <w:bottom w:val="single" w:sz="4" w:space="0" w:color="auto"/>
              <w:right w:val="single" w:sz="4" w:space="0" w:color="auto"/>
            </w:tcBorders>
            <w:vAlign w:val="center"/>
          </w:tcPr>
          <w:p w:rsidR="00317AAB" w:rsidRDefault="001D6497" w:rsidP="00552B98">
            <w:pPr>
              <w:jc w:val="center"/>
              <w:rPr>
                <w:b/>
                <w:color w:val="000000"/>
              </w:rPr>
            </w:pPr>
            <w:r w:rsidRPr="00A707E8">
              <w:rPr>
                <w:b/>
                <w:color w:val="000000"/>
              </w:rPr>
              <w:t>Cap.2. Serviciide proiectare, montaj si energizare a circuitelor</w:t>
            </w:r>
          </w:p>
          <w:p w:rsidR="001D6497" w:rsidRPr="00A707E8" w:rsidRDefault="001D6497" w:rsidP="00552B98">
            <w:pPr>
              <w:jc w:val="center"/>
              <w:rPr>
                <w:b/>
                <w:color w:val="000000"/>
              </w:rPr>
            </w:pPr>
            <w:r w:rsidRPr="00A707E8">
              <w:rPr>
                <w:b/>
                <w:color w:val="000000"/>
              </w:rPr>
              <w:t xml:space="preserve"> de masura debit</w:t>
            </w:r>
          </w:p>
        </w:tc>
        <w:tc>
          <w:tcPr>
            <w:tcW w:w="850"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p>
        </w:tc>
        <w:tc>
          <w:tcPr>
            <w:tcW w:w="851"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r>
      <w:tr w:rsidR="001D6497" w:rsidRPr="00A707E8" w:rsidTr="007240DA">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2.1</w:t>
            </w:r>
          </w:p>
        </w:tc>
        <w:tc>
          <w:tcPr>
            <w:tcW w:w="7938" w:type="dxa"/>
            <w:tcBorders>
              <w:top w:val="single" w:sz="4" w:space="0" w:color="auto"/>
              <w:left w:val="nil"/>
              <w:bottom w:val="single" w:sz="4" w:space="0" w:color="auto"/>
              <w:right w:val="single" w:sz="4" w:space="0" w:color="auto"/>
            </w:tcBorders>
            <w:vAlign w:val="center"/>
          </w:tcPr>
          <w:p w:rsidR="001D6497" w:rsidRPr="00A707E8" w:rsidRDefault="001D6497" w:rsidP="00552B98">
            <w:pPr>
              <w:rPr>
                <w:color w:val="000000"/>
              </w:rPr>
            </w:pPr>
            <w:r w:rsidRPr="00A707E8">
              <w:rPr>
                <w:color w:val="000000"/>
              </w:rPr>
              <w:t>Intocmire proiect conform cerintelor de la cap.VI-7 din caietul de sarcini</w:t>
            </w:r>
          </w:p>
        </w:tc>
        <w:tc>
          <w:tcPr>
            <w:tcW w:w="850" w:type="dxa"/>
            <w:tcBorders>
              <w:top w:val="single" w:sz="4" w:space="0" w:color="auto"/>
              <w:left w:val="nil"/>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Ans</w:t>
            </w:r>
          </w:p>
        </w:tc>
        <w:tc>
          <w:tcPr>
            <w:tcW w:w="851" w:type="dxa"/>
            <w:tcBorders>
              <w:top w:val="single" w:sz="4" w:space="0" w:color="auto"/>
              <w:left w:val="nil"/>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1</w:t>
            </w:r>
          </w:p>
        </w:tc>
        <w:tc>
          <w:tcPr>
            <w:tcW w:w="1134" w:type="dxa"/>
            <w:tcBorders>
              <w:top w:val="single" w:sz="4" w:space="0" w:color="auto"/>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1D6497" w:rsidRPr="00A707E8" w:rsidRDefault="007240DA" w:rsidP="002812E0">
            <w:pPr>
              <w:jc w:val="center"/>
              <w:rPr>
                <w:lang w:eastAsia="en-US"/>
              </w:rPr>
            </w:pPr>
            <w:r>
              <w:rPr>
                <w:lang w:eastAsia="en-US"/>
              </w:rPr>
              <w:t xml:space="preserve">30 zile </w:t>
            </w:r>
            <w:r w:rsidRPr="007240DA">
              <w:rPr>
                <w:b/>
                <w:lang w:eastAsia="en-US"/>
              </w:rPr>
              <w:t>(*)</w:t>
            </w:r>
          </w:p>
        </w:tc>
      </w:tr>
      <w:tr w:rsidR="001D6497" w:rsidRPr="00A707E8" w:rsidTr="001D6497">
        <w:trPr>
          <w:trHeight w:val="351"/>
        </w:trPr>
        <w:tc>
          <w:tcPr>
            <w:tcW w:w="633" w:type="dxa"/>
            <w:tcBorders>
              <w:top w:val="nil"/>
              <w:left w:val="single" w:sz="4" w:space="0" w:color="auto"/>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lastRenderedPageBreak/>
              <w:t>2.2</w:t>
            </w:r>
          </w:p>
        </w:tc>
        <w:tc>
          <w:tcPr>
            <w:tcW w:w="7938" w:type="dxa"/>
            <w:tcBorders>
              <w:top w:val="nil"/>
              <w:left w:val="nil"/>
              <w:bottom w:val="single" w:sz="4" w:space="0" w:color="auto"/>
              <w:right w:val="single" w:sz="4" w:space="0" w:color="auto"/>
            </w:tcBorders>
            <w:vAlign w:val="center"/>
          </w:tcPr>
          <w:p w:rsidR="001D6497" w:rsidRPr="00A707E8" w:rsidRDefault="001D6497" w:rsidP="00552B98">
            <w:pPr>
              <w:rPr>
                <w:color w:val="000000"/>
              </w:rPr>
            </w:pPr>
            <w:r w:rsidRPr="00A707E8">
              <w:rPr>
                <w:color w:val="000000"/>
              </w:rPr>
              <w:t>Servicii de montaj sisteme masura debit, conform proiectului (include lucrari la inaltime)</w:t>
            </w:r>
          </w:p>
          <w:p w:rsidR="001D6497" w:rsidRPr="00A707E8" w:rsidRDefault="001D6497" w:rsidP="00552B98">
            <w:pPr>
              <w:rPr>
                <w:color w:val="000000"/>
              </w:rPr>
            </w:pPr>
            <w:r w:rsidRPr="00A707E8">
              <w:rPr>
                <w:color w:val="000000"/>
              </w:rPr>
              <w:t>- Demontare elemente vechi: traductoare tip FEPA, baterii manifold cu 3 cai, robineti izolare/purjare, conducte de impuls, vase de decantare;</w:t>
            </w:r>
          </w:p>
          <w:p w:rsidR="001D6497" w:rsidRPr="00A707E8" w:rsidRDefault="001D6497" w:rsidP="00552B98">
            <w:pPr>
              <w:rPr>
                <w:color w:val="000000"/>
              </w:rPr>
            </w:pPr>
            <w:r w:rsidRPr="00A707E8">
              <w:rPr>
                <w:color w:val="000000"/>
              </w:rPr>
              <w:t>- Pozare circuite electrice de alimentare;</w:t>
            </w:r>
          </w:p>
          <w:p w:rsidR="001D6497" w:rsidRPr="00A707E8" w:rsidRDefault="001D6497" w:rsidP="00552B98">
            <w:pPr>
              <w:rPr>
                <w:color w:val="000000"/>
              </w:rPr>
            </w:pPr>
            <w:r w:rsidRPr="00A707E8">
              <w:rPr>
                <w:color w:val="000000"/>
              </w:rPr>
              <w:t>- Instalare elemente noi de circuit de masura: traductoare debit, baterii manifold cu 3 cai, robineti izolare/purjare, vase de decantare, conducte de impuls;</w:t>
            </w:r>
          </w:p>
          <w:p w:rsidR="001D6497" w:rsidRPr="00A707E8" w:rsidRDefault="001D6497" w:rsidP="00552B98">
            <w:pPr>
              <w:rPr>
                <w:color w:val="000000"/>
              </w:rPr>
            </w:pPr>
            <w:r w:rsidRPr="00A707E8">
              <w:rPr>
                <w:color w:val="000000"/>
              </w:rPr>
              <w:t>- Parametrizare;</w:t>
            </w:r>
          </w:p>
          <w:p w:rsidR="001D6497" w:rsidRPr="00A707E8" w:rsidRDefault="001D6497" w:rsidP="00552B98">
            <w:pPr>
              <w:rPr>
                <w:color w:val="000000"/>
              </w:rPr>
            </w:pPr>
            <w:r w:rsidRPr="00A707E8">
              <w:rPr>
                <w:color w:val="000000"/>
              </w:rPr>
              <w:t>- Teste;</w:t>
            </w:r>
          </w:p>
          <w:p w:rsidR="001D6497" w:rsidRPr="00A707E8" w:rsidRDefault="001D6497" w:rsidP="00552B98">
            <w:pPr>
              <w:rPr>
                <w:color w:val="000000"/>
              </w:rPr>
            </w:pPr>
            <w:r w:rsidRPr="00A707E8">
              <w:rPr>
                <w:color w:val="000000"/>
              </w:rPr>
              <w:t>- Punere in functiune</w:t>
            </w:r>
          </w:p>
        </w:tc>
        <w:tc>
          <w:tcPr>
            <w:tcW w:w="850"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Ans</w:t>
            </w:r>
          </w:p>
        </w:tc>
        <w:tc>
          <w:tcPr>
            <w:tcW w:w="851" w:type="dxa"/>
            <w:tcBorders>
              <w:top w:val="nil"/>
              <w:left w:val="nil"/>
              <w:bottom w:val="single" w:sz="4" w:space="0" w:color="auto"/>
              <w:right w:val="single" w:sz="4" w:space="0" w:color="auto"/>
            </w:tcBorders>
            <w:vAlign w:val="center"/>
          </w:tcPr>
          <w:p w:rsidR="001D6497" w:rsidRPr="00A707E8" w:rsidRDefault="001D6497" w:rsidP="00552B98">
            <w:pPr>
              <w:jc w:val="center"/>
              <w:rPr>
                <w:color w:val="000000"/>
              </w:rPr>
            </w:pPr>
            <w:r w:rsidRPr="00A707E8">
              <w:rPr>
                <w:color w:val="000000"/>
              </w:rPr>
              <w:t>8</w:t>
            </w: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134" w:type="dxa"/>
            <w:tcBorders>
              <w:top w:val="nil"/>
              <w:left w:val="nil"/>
              <w:bottom w:val="single" w:sz="4" w:space="0" w:color="auto"/>
              <w:right w:val="single" w:sz="4" w:space="0" w:color="auto"/>
            </w:tcBorders>
            <w:vAlign w:val="center"/>
          </w:tcPr>
          <w:p w:rsidR="001D6497" w:rsidRPr="00A707E8" w:rsidRDefault="001D6497"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D6497" w:rsidRPr="00A707E8" w:rsidRDefault="001D6497"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1D6497" w:rsidRPr="00A707E8" w:rsidRDefault="007240DA" w:rsidP="002812E0">
            <w:pPr>
              <w:jc w:val="center"/>
              <w:rPr>
                <w:lang w:eastAsia="en-US"/>
              </w:rPr>
            </w:pPr>
            <w:r>
              <w:rPr>
                <w:lang w:eastAsia="en-US"/>
              </w:rPr>
              <w:t>30 zile</w:t>
            </w:r>
          </w:p>
        </w:tc>
      </w:tr>
      <w:tr w:rsidR="00CB2353" w:rsidRPr="00A707E8" w:rsidTr="001D6497">
        <w:trPr>
          <w:trHeight w:val="333"/>
        </w:trPr>
        <w:tc>
          <w:tcPr>
            <w:tcW w:w="633" w:type="dxa"/>
            <w:tcBorders>
              <w:top w:val="single" w:sz="4" w:space="0" w:color="auto"/>
              <w:left w:val="single" w:sz="4" w:space="0" w:color="auto"/>
              <w:bottom w:val="single" w:sz="4" w:space="0" w:color="auto"/>
              <w:right w:val="nil"/>
            </w:tcBorders>
            <w:noWrap/>
            <w:vAlign w:val="center"/>
          </w:tcPr>
          <w:p w:rsidR="00CB2353" w:rsidRPr="00A707E8" w:rsidRDefault="00CB2353" w:rsidP="002812E0">
            <w:pPr>
              <w:jc w:val="center"/>
              <w:rPr>
                <w:lang w:eastAsia="en-US"/>
              </w:rPr>
            </w:pPr>
          </w:p>
        </w:tc>
        <w:tc>
          <w:tcPr>
            <w:tcW w:w="7938" w:type="dxa"/>
            <w:tcBorders>
              <w:top w:val="nil"/>
              <w:left w:val="single" w:sz="4" w:space="0" w:color="auto"/>
              <w:bottom w:val="single" w:sz="4" w:space="0" w:color="auto"/>
              <w:right w:val="single" w:sz="4" w:space="0" w:color="auto"/>
            </w:tcBorders>
            <w:noWrap/>
            <w:vAlign w:val="center"/>
          </w:tcPr>
          <w:p w:rsidR="00CB2353" w:rsidRPr="00A707E8" w:rsidRDefault="00CB2353" w:rsidP="002812E0">
            <w:pPr>
              <w:jc w:val="center"/>
              <w:rPr>
                <w:b/>
                <w:bCs/>
                <w:lang w:eastAsia="en-US"/>
              </w:rPr>
            </w:pPr>
            <w:r w:rsidRPr="00A707E8">
              <w:rPr>
                <w:b/>
                <w:bCs/>
                <w:lang w:eastAsia="en-US"/>
              </w:rPr>
              <w:t>TOTAL  lei fără TVA</w:t>
            </w:r>
          </w:p>
        </w:tc>
        <w:tc>
          <w:tcPr>
            <w:tcW w:w="850" w:type="dxa"/>
            <w:tcBorders>
              <w:top w:val="nil"/>
              <w:left w:val="nil"/>
              <w:bottom w:val="single" w:sz="4" w:space="0" w:color="auto"/>
              <w:right w:val="single" w:sz="4" w:space="0" w:color="auto"/>
            </w:tcBorders>
            <w:noWrap/>
            <w:vAlign w:val="center"/>
          </w:tcPr>
          <w:p w:rsidR="00CB2353" w:rsidRPr="00A707E8" w:rsidRDefault="00CB2353" w:rsidP="002812E0">
            <w:pPr>
              <w:jc w:val="center"/>
              <w:rPr>
                <w:b/>
                <w:bCs/>
                <w:lang w:eastAsia="en-US"/>
              </w:rPr>
            </w:pPr>
          </w:p>
        </w:tc>
        <w:tc>
          <w:tcPr>
            <w:tcW w:w="851" w:type="dxa"/>
            <w:tcBorders>
              <w:top w:val="nil"/>
              <w:left w:val="nil"/>
              <w:bottom w:val="single" w:sz="4" w:space="0" w:color="auto"/>
              <w:right w:val="single" w:sz="4" w:space="0" w:color="auto"/>
            </w:tcBorders>
            <w:noWrap/>
            <w:vAlign w:val="center"/>
          </w:tcPr>
          <w:p w:rsidR="00CB2353" w:rsidRPr="00A707E8" w:rsidRDefault="00CB2353" w:rsidP="002812E0">
            <w:pPr>
              <w:jc w:val="center"/>
              <w:rPr>
                <w:b/>
                <w:bCs/>
                <w:lang w:eastAsia="en-US"/>
              </w:rPr>
            </w:pPr>
          </w:p>
        </w:tc>
        <w:tc>
          <w:tcPr>
            <w:tcW w:w="1134" w:type="dxa"/>
            <w:tcBorders>
              <w:top w:val="nil"/>
              <w:left w:val="nil"/>
              <w:bottom w:val="single" w:sz="4" w:space="0" w:color="auto"/>
              <w:right w:val="single" w:sz="4" w:space="0" w:color="auto"/>
            </w:tcBorders>
            <w:vAlign w:val="center"/>
          </w:tcPr>
          <w:p w:rsidR="00CB2353" w:rsidRPr="00A707E8" w:rsidRDefault="00CB2353" w:rsidP="002812E0">
            <w:pPr>
              <w:jc w:val="center"/>
              <w:rPr>
                <w:b/>
                <w:bCs/>
                <w:lang w:eastAsia="en-US"/>
              </w:rPr>
            </w:pPr>
            <w:r w:rsidRPr="00A707E8">
              <w:rPr>
                <w:b/>
                <w:bCs/>
                <w:lang w:eastAsia="en-US"/>
              </w:rPr>
              <w:t> </w:t>
            </w:r>
          </w:p>
        </w:tc>
        <w:tc>
          <w:tcPr>
            <w:tcW w:w="1134" w:type="dxa"/>
            <w:tcBorders>
              <w:top w:val="nil"/>
              <w:left w:val="nil"/>
              <w:bottom w:val="single" w:sz="4" w:space="0" w:color="auto"/>
              <w:right w:val="single" w:sz="4" w:space="0" w:color="auto"/>
            </w:tcBorders>
            <w:vAlign w:val="center"/>
          </w:tcPr>
          <w:p w:rsidR="00CB2353" w:rsidRPr="00A707E8" w:rsidRDefault="00CB2353" w:rsidP="002812E0">
            <w:pPr>
              <w:jc w:val="center"/>
              <w:rPr>
                <w:b/>
                <w:bCs/>
                <w:lang w:eastAsia="en-US"/>
              </w:rPr>
            </w:pPr>
            <w:r w:rsidRPr="00A707E8">
              <w:rPr>
                <w:b/>
                <w:bCs/>
                <w:lang w:eastAsia="en-US"/>
              </w:rPr>
              <w:t> </w:t>
            </w:r>
          </w:p>
        </w:tc>
        <w:tc>
          <w:tcPr>
            <w:tcW w:w="1417" w:type="dxa"/>
            <w:tcBorders>
              <w:top w:val="single" w:sz="4" w:space="0" w:color="auto"/>
              <w:left w:val="single" w:sz="4" w:space="0" w:color="auto"/>
              <w:bottom w:val="single" w:sz="4" w:space="0" w:color="auto"/>
              <w:right w:val="single" w:sz="4" w:space="0" w:color="auto"/>
            </w:tcBorders>
            <w:vAlign w:val="center"/>
          </w:tcPr>
          <w:p w:rsidR="00CB2353" w:rsidRPr="00A707E8" w:rsidRDefault="00CB2353" w:rsidP="002812E0">
            <w:pPr>
              <w:jc w:val="center"/>
              <w:rPr>
                <w:b/>
                <w:bCs/>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B2353" w:rsidRPr="00A707E8" w:rsidRDefault="00CB2353" w:rsidP="002812E0">
            <w:pPr>
              <w:jc w:val="center"/>
              <w:rPr>
                <w:b/>
                <w:bCs/>
                <w:lang w:eastAsia="en-US"/>
              </w:rPr>
            </w:pPr>
          </w:p>
        </w:tc>
      </w:tr>
    </w:tbl>
    <w:p w:rsidR="00A707E8" w:rsidRPr="007240DA" w:rsidRDefault="00A707E8" w:rsidP="00082A04"/>
    <w:p w:rsidR="007240DA" w:rsidRPr="007240DA" w:rsidRDefault="007240DA" w:rsidP="007240DA">
      <w:pPr>
        <w:ind w:left="708" w:firstLine="708"/>
        <w:jc w:val="both"/>
        <w:rPr>
          <w:b/>
          <w:color w:val="000000"/>
        </w:rPr>
      </w:pPr>
      <w:r w:rsidRPr="007240DA">
        <w:rPr>
          <w:b/>
          <w:color w:val="000000"/>
        </w:rPr>
        <w:t xml:space="preserve">Nota: (*) in interiorul intervalului de 45 zile pentru procurarea echipamentelor de la poz.1.1 - 1.5 </w:t>
      </w:r>
    </w:p>
    <w:p w:rsidR="00ED0811" w:rsidRPr="007240DA" w:rsidRDefault="00ED0811" w:rsidP="00082A04"/>
    <w:p w:rsidR="007240DA" w:rsidRPr="00602551" w:rsidRDefault="007240DA" w:rsidP="007240DA">
      <w:pPr>
        <w:jc w:val="both"/>
        <w:rPr>
          <w:b/>
          <w:lang w:val="en-US"/>
        </w:rPr>
      </w:pPr>
      <w:r>
        <w:rPr>
          <w:b/>
          <w:lang w:val="fr-FR"/>
        </w:rPr>
        <w:tab/>
      </w:r>
      <w:r w:rsidRPr="00602551">
        <w:rPr>
          <w:b/>
          <w:lang w:val="en-US"/>
        </w:rPr>
        <w:t xml:space="preserve">BENEFICIAR </w:t>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t xml:space="preserve">                                               FURNIZOR,</w:t>
      </w:r>
    </w:p>
    <w:p w:rsidR="007240DA" w:rsidRPr="00602551" w:rsidRDefault="007240DA" w:rsidP="007240DA">
      <w:pPr>
        <w:rPr>
          <w:lang w:val="en-US"/>
        </w:rPr>
      </w:pPr>
      <w:r w:rsidRPr="00602551">
        <w:rPr>
          <w:lang w:val="en-US"/>
        </w:rPr>
        <w:tab/>
        <w:t xml:space="preserve"> DIRECTOR TEHNIC,</w:t>
      </w:r>
    </w:p>
    <w:p w:rsidR="007240DA" w:rsidRPr="00602551" w:rsidRDefault="007240DA" w:rsidP="007240DA">
      <w:pPr>
        <w:rPr>
          <w:lang w:val="en-US"/>
        </w:rPr>
      </w:pPr>
      <w:r w:rsidRPr="00602551">
        <w:rPr>
          <w:lang w:val="en-US"/>
        </w:rPr>
        <w:tab/>
        <w:t xml:space="preserve">Marius BUCUR </w:t>
      </w:r>
      <w:r w:rsidRPr="00602551">
        <w:rPr>
          <w:lang w:val="en-US"/>
        </w:rPr>
        <w:tab/>
      </w:r>
    </w:p>
    <w:p w:rsidR="007240DA" w:rsidRPr="00602551" w:rsidRDefault="007240DA" w:rsidP="007240DA">
      <w:pPr>
        <w:rPr>
          <w:lang w:val="en-US"/>
        </w:rPr>
      </w:pPr>
    </w:p>
    <w:p w:rsidR="007240DA" w:rsidRPr="007240DA" w:rsidRDefault="007240DA" w:rsidP="007240DA">
      <w:pPr>
        <w:rPr>
          <w:lang w:val="fr-FR"/>
        </w:rPr>
      </w:pPr>
      <w:r w:rsidRPr="00602551">
        <w:rPr>
          <w:lang w:val="en-US"/>
        </w:rPr>
        <w:tab/>
      </w:r>
      <w:r w:rsidRPr="007240DA">
        <w:rPr>
          <w:lang w:val="fr-FR"/>
        </w:rPr>
        <w:t>SERVICIUL COORDONARE MENTENANTA,</w:t>
      </w:r>
    </w:p>
    <w:p w:rsidR="007240DA" w:rsidRPr="007240DA" w:rsidRDefault="007240DA" w:rsidP="007240DA">
      <w:pPr>
        <w:rPr>
          <w:lang w:val="fr-FR"/>
        </w:rPr>
      </w:pPr>
      <w:r>
        <w:rPr>
          <w:lang w:val="fr-FR"/>
        </w:rPr>
        <w:tab/>
      </w:r>
      <w:r w:rsidRPr="007240DA">
        <w:rPr>
          <w:lang w:val="fr-FR"/>
        </w:rPr>
        <w:t>ACTIVITATI CONEXE, UCC, ISCIR</w:t>
      </w:r>
    </w:p>
    <w:p w:rsidR="007240DA" w:rsidRPr="007240DA" w:rsidRDefault="007240DA" w:rsidP="007240DA">
      <w:pPr>
        <w:rPr>
          <w:lang w:val="fr-FR"/>
        </w:rPr>
      </w:pPr>
      <w:r>
        <w:rPr>
          <w:lang w:val="fr-FR"/>
        </w:rPr>
        <w:tab/>
      </w:r>
      <w:r w:rsidRPr="007240DA">
        <w:rPr>
          <w:lang w:val="fr-FR"/>
        </w:rPr>
        <w:t>Cristian DUMITRU</w:t>
      </w:r>
    </w:p>
    <w:p w:rsidR="007240DA" w:rsidRPr="007240DA" w:rsidRDefault="007240DA" w:rsidP="007240DA">
      <w:pPr>
        <w:rPr>
          <w:lang w:val="fr-FR"/>
        </w:rPr>
      </w:pPr>
    </w:p>
    <w:p w:rsidR="007240DA" w:rsidRPr="007240DA" w:rsidRDefault="007240DA" w:rsidP="007240DA">
      <w:pPr>
        <w:rPr>
          <w:lang w:val="fr-FR"/>
        </w:rPr>
      </w:pPr>
      <w:r>
        <w:rPr>
          <w:lang w:val="fr-FR"/>
        </w:rPr>
        <w:tab/>
      </w:r>
      <w:r w:rsidRPr="007240DA">
        <w:rPr>
          <w:lang w:val="fr-FR"/>
        </w:rPr>
        <w:t xml:space="preserve">Derulator contract,                            </w:t>
      </w:r>
    </w:p>
    <w:p w:rsidR="007240DA" w:rsidRPr="007240DA" w:rsidRDefault="007240DA" w:rsidP="007240DA">
      <w:pPr>
        <w:rPr>
          <w:lang w:val="fr-FR"/>
        </w:rPr>
      </w:pPr>
      <w:r>
        <w:rPr>
          <w:lang w:val="fr-FR"/>
        </w:rPr>
        <w:tab/>
      </w:r>
      <w:r w:rsidRPr="007240DA">
        <w:rPr>
          <w:lang w:val="fr-FR"/>
        </w:rPr>
        <w:t xml:space="preserve">Alexandru GIOSANU                         </w:t>
      </w:r>
    </w:p>
    <w:p w:rsidR="007240DA" w:rsidRPr="007240DA" w:rsidRDefault="007240DA" w:rsidP="007240DA">
      <w:pPr>
        <w:rPr>
          <w:lang w:val="fr-FR"/>
        </w:rPr>
      </w:pPr>
    </w:p>
    <w:p w:rsidR="007240DA" w:rsidRPr="007240DA" w:rsidRDefault="007240DA" w:rsidP="007240DA">
      <w:pPr>
        <w:rPr>
          <w:lang w:val="fr-FR"/>
        </w:rPr>
      </w:pPr>
      <w:r>
        <w:rPr>
          <w:lang w:val="fr-FR"/>
        </w:rPr>
        <w:tab/>
      </w:r>
      <w:r w:rsidRPr="007240DA">
        <w:rPr>
          <w:lang w:val="fr-FR"/>
        </w:rPr>
        <w:t>Responsabil achizitie,</w:t>
      </w:r>
    </w:p>
    <w:p w:rsidR="007240DA" w:rsidRPr="007240DA" w:rsidRDefault="007240DA" w:rsidP="007240DA">
      <w:r>
        <w:rPr>
          <w:lang w:val="fr-FR"/>
        </w:rPr>
        <w:tab/>
      </w:r>
      <w:r w:rsidRPr="007240DA">
        <w:rPr>
          <w:lang w:val="fr-FR"/>
        </w:rPr>
        <w:t>Andreea TUDOR</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Pr="00602551" w:rsidRDefault="001349BA" w:rsidP="001349BA">
      <w:pPr>
        <w:jc w:val="center"/>
        <w:rPr>
          <w:b/>
          <w:sz w:val="28"/>
          <w:szCs w:val="20"/>
          <w:lang w:val="fr-FR"/>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1349BA" w:rsidRPr="00602551" w:rsidRDefault="001349BA" w:rsidP="001349BA">
      <w:pPr>
        <w:pStyle w:val="ListParagraph"/>
        <w:numPr>
          <w:ilvl w:val="0"/>
          <w:numId w:val="8"/>
        </w:numPr>
        <w:spacing w:line="276" w:lineRule="auto"/>
        <w:ind w:right="-635"/>
        <w:jc w:val="both"/>
        <w:rPr>
          <w:b/>
          <w:sz w:val="23"/>
          <w:szCs w:val="23"/>
          <w:u w:val="single"/>
          <w:lang w:val="fr-FR"/>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sidRPr="00602551">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Pr="00602551" w:rsidRDefault="001349BA" w:rsidP="001349BA">
      <w:pPr>
        <w:pStyle w:val="ListParagraph"/>
        <w:numPr>
          <w:ilvl w:val="0"/>
          <w:numId w:val="10"/>
        </w:numPr>
        <w:spacing w:after="160" w:line="254" w:lineRule="auto"/>
        <w:ind w:left="709" w:hanging="283"/>
        <w:jc w:val="both"/>
        <w:rPr>
          <w:sz w:val="23"/>
          <w:szCs w:val="23"/>
          <w:lang w:val="fr-FR"/>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Pr="00602551" w:rsidRDefault="001349BA" w:rsidP="001349BA">
      <w:pPr>
        <w:pStyle w:val="ListParagraph"/>
        <w:numPr>
          <w:ilvl w:val="0"/>
          <w:numId w:val="8"/>
        </w:numPr>
        <w:spacing w:line="254" w:lineRule="auto"/>
        <w:ind w:left="0" w:firstLine="720"/>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602551" w:rsidRDefault="001349BA" w:rsidP="001349BA">
      <w:pPr>
        <w:rPr>
          <w:sz w:val="28"/>
          <w:szCs w:val="20"/>
        </w:rPr>
      </w:pPr>
    </w:p>
    <w:p w:rsidR="00552B98" w:rsidRPr="002655C2" w:rsidRDefault="00552B98" w:rsidP="00552B98">
      <w:pPr>
        <w:rPr>
          <w:b/>
          <w:color w:val="000000"/>
        </w:rPr>
      </w:pPr>
      <w:r w:rsidRPr="002655C2">
        <w:rPr>
          <w:b/>
          <w:color w:val="000000"/>
        </w:rPr>
        <w:t>BENEFICIAR,</w:t>
      </w:r>
      <w:r w:rsidRPr="002655C2">
        <w:rPr>
          <w:b/>
          <w:color w:val="000000"/>
        </w:rPr>
        <w:tab/>
      </w:r>
      <w:r w:rsidRPr="002655C2">
        <w:rPr>
          <w:b/>
          <w:color w:val="000000"/>
        </w:rPr>
        <w:tab/>
      </w:r>
      <w:r w:rsidRPr="002655C2">
        <w:rPr>
          <w:b/>
          <w:color w:val="000000"/>
        </w:rPr>
        <w:tab/>
      </w:r>
      <w:r w:rsidRPr="002655C2">
        <w:rPr>
          <w:b/>
          <w:color w:val="000000"/>
        </w:rPr>
        <w:tab/>
      </w:r>
      <w:r w:rsidRPr="002655C2">
        <w:rPr>
          <w:b/>
          <w:color w:val="000000"/>
        </w:rPr>
        <w:tab/>
      </w:r>
      <w:r>
        <w:rPr>
          <w:b/>
          <w:color w:val="000000"/>
        </w:rPr>
        <w:tab/>
        <w:t xml:space="preserve"> FURNIZOR</w:t>
      </w:r>
      <w:r w:rsidRPr="002655C2">
        <w:rPr>
          <w:b/>
          <w:color w:val="000000"/>
        </w:rPr>
        <w:t>,</w:t>
      </w:r>
    </w:p>
    <w:p w:rsidR="00552B98" w:rsidRPr="00602551" w:rsidRDefault="00552B98" w:rsidP="00552B98">
      <w:pPr>
        <w:rPr>
          <w:sz w:val="26"/>
          <w:szCs w:val="26"/>
          <w:lang w:val="en-US"/>
        </w:rPr>
      </w:pPr>
      <w:r w:rsidRPr="00602551">
        <w:rPr>
          <w:sz w:val="26"/>
          <w:szCs w:val="26"/>
          <w:lang w:val="en-US"/>
        </w:rPr>
        <w:t>DIRECTOR TEHNIC,</w:t>
      </w:r>
    </w:p>
    <w:p w:rsidR="00552B98" w:rsidRPr="00602551" w:rsidRDefault="00552B98" w:rsidP="00552B98">
      <w:pPr>
        <w:rPr>
          <w:sz w:val="26"/>
          <w:szCs w:val="26"/>
          <w:lang w:val="en-US"/>
        </w:rPr>
      </w:pPr>
      <w:r w:rsidRPr="00602551">
        <w:rPr>
          <w:sz w:val="26"/>
          <w:szCs w:val="26"/>
          <w:lang w:val="en-US"/>
        </w:rPr>
        <w:t>Marius BUCUR</w:t>
      </w:r>
    </w:p>
    <w:p w:rsidR="00552B98" w:rsidRPr="00830B7C" w:rsidRDefault="00552B98" w:rsidP="00552B98">
      <w:pPr>
        <w:rPr>
          <w:color w:val="000000"/>
          <w:sz w:val="26"/>
          <w:szCs w:val="26"/>
        </w:rPr>
      </w:pPr>
      <w:r w:rsidRPr="00830B7C">
        <w:rPr>
          <w:color w:val="000000"/>
          <w:sz w:val="26"/>
          <w:szCs w:val="26"/>
        </w:rPr>
        <w:tab/>
      </w:r>
      <w:r w:rsidRPr="00830B7C">
        <w:rPr>
          <w:color w:val="000000"/>
          <w:sz w:val="26"/>
          <w:szCs w:val="26"/>
        </w:rPr>
        <w:tab/>
      </w:r>
    </w:p>
    <w:p w:rsidR="00552B98" w:rsidRPr="00830B7C" w:rsidRDefault="00552B98" w:rsidP="00552B98">
      <w:pPr>
        <w:rPr>
          <w:color w:val="000000"/>
          <w:sz w:val="26"/>
          <w:szCs w:val="26"/>
          <w:lang w:val="fr-FR"/>
        </w:rPr>
      </w:pPr>
      <w:r w:rsidRPr="00830B7C">
        <w:rPr>
          <w:color w:val="000000"/>
          <w:sz w:val="26"/>
          <w:szCs w:val="26"/>
          <w:lang w:val="fr-FR"/>
        </w:rPr>
        <w:t>SERVICIUL COORDONARE MENTENANTA,</w:t>
      </w:r>
    </w:p>
    <w:p w:rsidR="00552B98" w:rsidRPr="00830B7C" w:rsidRDefault="00552B98" w:rsidP="00552B98">
      <w:pPr>
        <w:rPr>
          <w:color w:val="000000"/>
          <w:sz w:val="26"/>
          <w:szCs w:val="26"/>
          <w:lang w:val="fr-FR"/>
        </w:rPr>
      </w:pPr>
      <w:r w:rsidRPr="00830B7C">
        <w:rPr>
          <w:color w:val="000000"/>
          <w:sz w:val="26"/>
          <w:szCs w:val="26"/>
          <w:lang w:val="fr-FR"/>
        </w:rPr>
        <w:t>ACTIVITATI CONEXE, UCC, ISCIR</w:t>
      </w:r>
      <w:r w:rsidRPr="00830B7C">
        <w:rPr>
          <w:color w:val="000000"/>
          <w:sz w:val="26"/>
          <w:szCs w:val="26"/>
          <w:lang w:val="fr-FR"/>
        </w:rPr>
        <w:tab/>
      </w:r>
    </w:p>
    <w:p w:rsidR="00552B98" w:rsidRPr="00830B7C" w:rsidRDefault="00552B98" w:rsidP="00552B98">
      <w:pPr>
        <w:rPr>
          <w:color w:val="000000"/>
          <w:sz w:val="26"/>
          <w:szCs w:val="26"/>
          <w:lang w:val="fr-FR"/>
        </w:rPr>
      </w:pPr>
      <w:r w:rsidRPr="00830B7C">
        <w:rPr>
          <w:color w:val="000000"/>
          <w:sz w:val="26"/>
          <w:szCs w:val="26"/>
          <w:lang w:val="fr-FR"/>
        </w:rPr>
        <w:t>Cristian DUMITRU</w:t>
      </w:r>
    </w:p>
    <w:p w:rsidR="00552B98" w:rsidRPr="00830B7C" w:rsidRDefault="00552B98" w:rsidP="00552B98">
      <w:pPr>
        <w:rPr>
          <w:sz w:val="26"/>
          <w:szCs w:val="26"/>
          <w:lang w:val="fr-FR"/>
        </w:rPr>
      </w:pPr>
      <w:r w:rsidRPr="00830B7C">
        <w:rPr>
          <w:sz w:val="26"/>
          <w:szCs w:val="26"/>
        </w:rPr>
        <w:tab/>
      </w:r>
    </w:p>
    <w:p w:rsidR="00552B98" w:rsidRPr="00830B7C" w:rsidRDefault="00552B98" w:rsidP="00552B98">
      <w:pPr>
        <w:rPr>
          <w:sz w:val="26"/>
          <w:szCs w:val="26"/>
        </w:rPr>
      </w:pPr>
      <w:r w:rsidRPr="00830B7C">
        <w:rPr>
          <w:sz w:val="26"/>
          <w:szCs w:val="26"/>
        </w:rPr>
        <w:t>Derulator contract,</w:t>
      </w:r>
      <w:r w:rsidRPr="00830B7C">
        <w:rPr>
          <w:sz w:val="26"/>
          <w:szCs w:val="26"/>
        </w:rPr>
        <w:tab/>
      </w:r>
      <w:r w:rsidRPr="00830B7C">
        <w:rPr>
          <w:sz w:val="26"/>
          <w:szCs w:val="26"/>
        </w:rPr>
        <w:tab/>
      </w:r>
    </w:p>
    <w:p w:rsidR="00552B98" w:rsidRPr="00830B7C" w:rsidRDefault="00552B98" w:rsidP="00552B98">
      <w:pPr>
        <w:rPr>
          <w:sz w:val="26"/>
          <w:szCs w:val="26"/>
        </w:rPr>
      </w:pPr>
      <w:r w:rsidRPr="00830B7C">
        <w:rPr>
          <w:sz w:val="26"/>
          <w:szCs w:val="26"/>
          <w:lang w:val="fr-FR"/>
        </w:rPr>
        <w:t xml:space="preserve">Alexandru GIOSANU                           </w:t>
      </w:r>
    </w:p>
    <w:p w:rsidR="00552B98" w:rsidRPr="00830B7C" w:rsidRDefault="00552B98" w:rsidP="00552B98">
      <w:pPr>
        <w:rPr>
          <w:sz w:val="26"/>
          <w:szCs w:val="26"/>
        </w:rPr>
      </w:pPr>
    </w:p>
    <w:p w:rsidR="00552B98" w:rsidRPr="00830B7C" w:rsidRDefault="00552B98" w:rsidP="00552B98">
      <w:pPr>
        <w:rPr>
          <w:sz w:val="26"/>
          <w:szCs w:val="26"/>
        </w:rPr>
      </w:pPr>
      <w:r w:rsidRPr="00830B7C">
        <w:rPr>
          <w:sz w:val="26"/>
          <w:szCs w:val="26"/>
        </w:rPr>
        <w:t>Responsabil achiziţie,</w:t>
      </w:r>
    </w:p>
    <w:p w:rsidR="00552B98" w:rsidRPr="00830B7C" w:rsidRDefault="00552B98" w:rsidP="00552B98">
      <w:pPr>
        <w:rPr>
          <w:sz w:val="26"/>
          <w:szCs w:val="26"/>
        </w:rPr>
      </w:pPr>
      <w:r>
        <w:rPr>
          <w:sz w:val="26"/>
          <w:szCs w:val="26"/>
          <w:lang w:val="fr-FR"/>
        </w:rPr>
        <w:t>Andreea TUDOR</w:t>
      </w:r>
    </w:p>
    <w:p w:rsidR="00552B98" w:rsidRPr="00830B7C" w:rsidRDefault="00552B98" w:rsidP="00552B98">
      <w:pPr>
        <w:rPr>
          <w:sz w:val="26"/>
          <w:szCs w:val="26"/>
        </w:rPr>
      </w:pPr>
    </w:p>
    <w:p w:rsidR="00552B98" w:rsidRPr="00830B7C" w:rsidRDefault="00552B98" w:rsidP="00552B98">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Pr="00FF547B" w:rsidRDefault="002841A4" w:rsidP="002841A4">
      <w:pPr>
        <w:ind w:left="4956" w:firstLine="708"/>
        <w:jc w:val="right"/>
        <w:rPr>
          <w:b/>
          <w:szCs w:val="28"/>
          <w:lang w:val="fr-FR"/>
        </w:rPr>
      </w:pPr>
      <w:r>
        <w:rPr>
          <w:b/>
          <w:szCs w:val="28"/>
          <w:lang w:val="fr-FR"/>
        </w:rPr>
        <w:lastRenderedPageBreak/>
        <w:t>ANEXA nr.3</w:t>
      </w:r>
    </w:p>
    <w:p w:rsidR="002841A4" w:rsidRDefault="002841A4" w:rsidP="002841A4">
      <w:pPr>
        <w:jc w:val="right"/>
        <w:rPr>
          <w:lang w:val="fr-FR"/>
        </w:rPr>
      </w:pP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proofErr w:type="gramStart"/>
      <w:r>
        <w:rPr>
          <w:lang w:val="fr-FR"/>
        </w:rPr>
        <w:t>la</w:t>
      </w:r>
      <w:proofErr w:type="gramEnd"/>
      <w:r>
        <w:rPr>
          <w:lang w:val="fr-FR"/>
        </w:rPr>
        <w:t xml:space="preserve"> contractul nr. ____________                       </w:t>
      </w:r>
    </w:p>
    <w:p w:rsidR="002841A4" w:rsidRDefault="002841A4" w:rsidP="002841A4">
      <w:pPr>
        <w:ind w:firstLine="4536"/>
        <w:jc w:val="right"/>
        <w:rPr>
          <w:sz w:val="20"/>
          <w:lang w:val="fr-FR"/>
        </w:rPr>
      </w:pPr>
    </w:p>
    <w:p w:rsidR="002841A4" w:rsidRPr="004322A8" w:rsidRDefault="002841A4" w:rsidP="002841A4">
      <w:pPr>
        <w:rPr>
          <w:rFonts w:ascii="Arial" w:hAnsi="Arial" w:cs="Arial"/>
          <w:spacing w:val="6"/>
        </w:rPr>
      </w:pPr>
      <w:r>
        <w:rPr>
          <w:lang w:val="fr-FR"/>
        </w:rPr>
        <w:tab/>
      </w:r>
      <w:r>
        <w:rPr>
          <w:lang w:val="fr-FR"/>
        </w:rPr>
        <w:tab/>
      </w:r>
      <w:r>
        <w:rPr>
          <w:lang w:val="fr-FR"/>
        </w:rPr>
        <w:tab/>
      </w:r>
      <w:r>
        <w:rPr>
          <w:lang w:val="fr-FR"/>
        </w:rPr>
        <w:tab/>
      </w:r>
      <w:r>
        <w:rPr>
          <w:lang w:val="fr-FR"/>
        </w:rPr>
        <w:tab/>
      </w:r>
      <w:r>
        <w:rPr>
          <w:lang w:val="fr-FR"/>
        </w:rPr>
        <w:tab/>
      </w:r>
      <w:r>
        <w:rPr>
          <w:lang w:val="fr-FR"/>
        </w:rPr>
        <w:tab/>
      </w:r>
      <w:r w:rsidRPr="00547D6F">
        <w:rPr>
          <w:rFonts w:ascii="Arial" w:hAnsi="Arial" w:cs="Arial"/>
          <w:spacing w:val="6"/>
        </w:rPr>
        <w:tab/>
      </w:r>
      <w:r w:rsidRPr="004322A8">
        <w:rPr>
          <w:rFonts w:ascii="Arial" w:hAnsi="Arial" w:cs="Arial"/>
          <w:spacing w:val="6"/>
        </w:rPr>
        <w:tab/>
      </w:r>
      <w:r w:rsidRPr="004322A8">
        <w:rPr>
          <w:rFonts w:ascii="Arial" w:hAnsi="Arial" w:cs="Arial"/>
          <w:spacing w:val="6"/>
        </w:rPr>
        <w:tab/>
      </w:r>
    </w:p>
    <w:p w:rsidR="002841A4" w:rsidRDefault="002841A4" w:rsidP="002841A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2841A4" w:rsidRDefault="002841A4" w:rsidP="002841A4">
      <w:pPr>
        <w:spacing w:line="276" w:lineRule="auto"/>
        <w:jc w:val="center"/>
        <w:rPr>
          <w:rFonts w:ascii="Arial" w:hAnsi="Arial" w:cs="Arial"/>
          <w:b/>
          <w:spacing w:val="6"/>
        </w:rPr>
      </w:pPr>
      <w:r>
        <w:rPr>
          <w:rFonts w:ascii="Arial" w:hAnsi="Arial" w:cs="Arial"/>
          <w:b/>
          <w:spacing w:val="6"/>
        </w:rPr>
        <w:t>privind delimitarea răspunderilor pe linie de securitate şi sănătate în muncă, situaţii de urgenţă şi protecţia mediului (SSM-SU-PM)</w:t>
      </w:r>
    </w:p>
    <w:p w:rsidR="002841A4" w:rsidRDefault="002841A4" w:rsidP="002841A4">
      <w:pPr>
        <w:spacing w:line="276" w:lineRule="auto"/>
        <w:rPr>
          <w:rFonts w:ascii="Arial" w:hAnsi="Arial" w:cs="Arial"/>
          <w:spacing w:val="6"/>
          <w:sz w:val="22"/>
          <w:szCs w:val="22"/>
        </w:rPr>
      </w:pPr>
    </w:p>
    <w:p w:rsidR="002841A4" w:rsidRDefault="002841A4" w:rsidP="002841A4">
      <w:pPr>
        <w:spacing w:line="276" w:lineRule="auto"/>
        <w:rPr>
          <w:rFonts w:ascii="Arial" w:hAnsi="Arial" w:cs="Arial"/>
          <w:spacing w:val="6"/>
          <w:sz w:val="22"/>
          <w:szCs w:val="22"/>
        </w:rPr>
      </w:pPr>
    </w:p>
    <w:p w:rsidR="002841A4" w:rsidRDefault="002841A4" w:rsidP="002841A4">
      <w:pPr>
        <w:spacing w:line="276" w:lineRule="auto"/>
        <w:rPr>
          <w:rFonts w:ascii="Arial" w:hAnsi="Arial" w:cs="Arial"/>
          <w:spacing w:val="6"/>
          <w:sz w:val="22"/>
          <w:szCs w:val="22"/>
        </w:rPr>
      </w:pP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841A4" w:rsidRDefault="002841A4" w:rsidP="002841A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sidR="0066748C">
        <w:rPr>
          <w:rFonts w:ascii="Arial" w:hAnsi="Arial" w:cs="Arial"/>
          <w:b/>
          <w:spacing w:val="6"/>
          <w:sz w:val="22"/>
          <w:szCs w:val="22"/>
          <w:lang w:val="ro-RO"/>
        </w:rPr>
        <w:t xml:space="preserve">furnizor/ </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841A4" w:rsidRDefault="002841A4" w:rsidP="002841A4">
      <w:pPr>
        <w:pStyle w:val="BodyText"/>
        <w:spacing w:line="276" w:lineRule="auto"/>
        <w:ind w:firstLine="720"/>
        <w:rPr>
          <w:rFonts w:ascii="Arial" w:hAnsi="Arial" w:cs="Arial"/>
          <w:spacing w:val="6"/>
          <w:sz w:val="22"/>
          <w:szCs w:val="22"/>
          <w:lang w:val="ro-RO"/>
        </w:rPr>
      </w:pPr>
    </w:p>
    <w:p w:rsidR="002841A4" w:rsidRDefault="002841A4" w:rsidP="002841A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841A4" w:rsidRDefault="002841A4" w:rsidP="002841A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2841A4" w:rsidRDefault="002841A4" w:rsidP="002841A4">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2841A4" w:rsidRDefault="002841A4" w:rsidP="002841A4">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841A4" w:rsidRDefault="002841A4" w:rsidP="002841A4">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841A4" w:rsidRDefault="002841A4" w:rsidP="002841A4">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841A4" w:rsidRDefault="002841A4" w:rsidP="002841A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2841A4" w:rsidRDefault="002841A4" w:rsidP="002841A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841A4" w:rsidRDefault="002841A4" w:rsidP="002841A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2841A4" w:rsidRPr="00F7535C"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2841A4" w:rsidRDefault="002841A4" w:rsidP="002841A4">
      <w:pPr>
        <w:pStyle w:val="BodyText"/>
        <w:numPr>
          <w:ilvl w:val="0"/>
          <w:numId w:val="23"/>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2841A4" w:rsidRDefault="002841A4" w:rsidP="002841A4">
      <w:pPr>
        <w:pStyle w:val="BodyText"/>
        <w:numPr>
          <w:ilvl w:val="0"/>
          <w:numId w:val="23"/>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841A4" w:rsidRDefault="002841A4" w:rsidP="002841A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2841A4" w:rsidRDefault="002841A4" w:rsidP="002841A4">
      <w:pPr>
        <w:pStyle w:val="BodyText"/>
        <w:spacing w:line="276" w:lineRule="auto"/>
        <w:ind w:firstLine="720"/>
        <w:rPr>
          <w:rFonts w:ascii="Arial" w:hAnsi="Arial" w:cs="Arial"/>
          <w:spacing w:val="6"/>
          <w:sz w:val="22"/>
          <w:szCs w:val="22"/>
          <w:lang w:val="ro-RO"/>
        </w:rPr>
      </w:pPr>
    </w:p>
    <w:p w:rsidR="002841A4" w:rsidRDefault="002841A4" w:rsidP="002841A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841A4" w:rsidRDefault="002841A4" w:rsidP="002841A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t>Art. 1.(1)</w:t>
      </w:r>
      <w:r>
        <w:rPr>
          <w:rFonts w:ascii="Arial" w:hAnsi="Arial" w:cs="Arial"/>
          <w:spacing w:val="6"/>
          <w:sz w:val="22"/>
          <w:szCs w:val="22"/>
        </w:rPr>
        <w:t xml:space="preserve"> Reprezentantul ELCEN/ CTE/ UR asigura instructajul personalului contractantului în prima zi de lucru.</w:t>
      </w:r>
    </w:p>
    <w:p w:rsidR="002841A4" w:rsidRDefault="002841A4" w:rsidP="002841A4">
      <w:pPr>
        <w:numPr>
          <w:ilvl w:val="0"/>
          <w:numId w:val="2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lastRenderedPageBreak/>
        <w:t>riscurilor pentru securitatea şi sănătatea personalului contractantului, prevăzute în fişele de evaluare a riscurilor SSM pentru personalul extern care efectuează activități pe teritoriul ELCEN;</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regulilor de acces si obligatiilor personalului extern in incinta ELCEN, conform procedurilor/ instructiunilor in domeniul SSM, SU si PM aplicabile si convenției de SSM-SU-PM.</w:t>
      </w:r>
    </w:p>
    <w:p w:rsidR="002841A4" w:rsidRDefault="002841A4" w:rsidP="002841A4">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841A4" w:rsidRDefault="002841A4" w:rsidP="002841A4">
      <w:pPr>
        <w:pStyle w:val="BodyText"/>
        <w:spacing w:line="276" w:lineRule="auto"/>
        <w:ind w:firstLine="720"/>
        <w:rPr>
          <w:rFonts w:ascii="Arial" w:hAnsi="Arial" w:cs="Arial"/>
          <w:spacing w:val="6"/>
          <w:sz w:val="22"/>
          <w:szCs w:val="22"/>
          <w:lang w:val="ro-RO"/>
        </w:rPr>
      </w:pPr>
    </w:p>
    <w:p w:rsidR="002841A4" w:rsidRDefault="002841A4" w:rsidP="002841A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841A4" w:rsidRDefault="002841A4" w:rsidP="002841A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2841A4" w:rsidRDefault="002841A4" w:rsidP="002841A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841A4" w:rsidRDefault="002841A4" w:rsidP="002841A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841A4" w:rsidRDefault="002841A4" w:rsidP="002841A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841A4" w:rsidRDefault="002841A4" w:rsidP="002841A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841A4" w:rsidRDefault="002841A4" w:rsidP="002841A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841A4" w:rsidRDefault="002841A4" w:rsidP="002841A4">
      <w:pPr>
        <w:tabs>
          <w:tab w:val="left" w:pos="960"/>
        </w:tabs>
        <w:spacing w:line="276" w:lineRule="auto"/>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841A4" w:rsidRDefault="002841A4" w:rsidP="002841A4">
      <w:pPr>
        <w:pStyle w:val="BodyText"/>
        <w:spacing w:line="276" w:lineRule="auto"/>
        <w:rPr>
          <w:rFonts w:ascii="Arial" w:hAnsi="Arial" w:cs="Arial"/>
          <w:b/>
          <w:bCs/>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jc w:val="right"/>
        <w:rPr>
          <w:rFonts w:ascii="Arial" w:hAnsi="Arial" w:cs="Arial"/>
          <w:sz w:val="22"/>
          <w:szCs w:val="22"/>
          <w:lang w:val="ro-RO"/>
        </w:rPr>
      </w:pPr>
      <w:r>
        <w:rPr>
          <w:rFonts w:ascii="Arial" w:hAnsi="Arial" w:cs="Arial"/>
          <w:sz w:val="22"/>
          <w:szCs w:val="22"/>
          <w:lang w:val="ro-RO"/>
        </w:rPr>
        <w:t>ANEXA nr. 1</w:t>
      </w:r>
    </w:p>
    <w:p w:rsidR="002841A4" w:rsidRDefault="002841A4" w:rsidP="002841A4">
      <w:pPr>
        <w:pStyle w:val="BodyText"/>
        <w:jc w:val="right"/>
        <w:rPr>
          <w:sz w:val="22"/>
          <w:szCs w:val="22"/>
          <w:lang w:val="ro-RO"/>
        </w:rPr>
      </w:pPr>
    </w:p>
    <w:p w:rsidR="002841A4" w:rsidRDefault="002841A4" w:rsidP="002841A4">
      <w:pPr>
        <w:pStyle w:val="BodyText"/>
        <w:jc w:val="right"/>
        <w:rPr>
          <w:sz w:val="22"/>
          <w:szCs w:val="22"/>
          <w:lang w:val="ro-RO"/>
        </w:rPr>
      </w:pPr>
    </w:p>
    <w:p w:rsidR="002841A4" w:rsidRDefault="002841A4" w:rsidP="002841A4">
      <w:pPr>
        <w:jc w:val="center"/>
        <w:rPr>
          <w:rFonts w:ascii="Arial" w:hAnsi="Arial" w:cs="Arial"/>
          <w:b/>
          <w:sz w:val="22"/>
          <w:szCs w:val="22"/>
          <w:lang w:val="pt-BR"/>
        </w:rPr>
      </w:pPr>
      <w:r>
        <w:rPr>
          <w:rFonts w:ascii="Arial" w:hAnsi="Arial" w:cs="Arial"/>
          <w:b/>
          <w:sz w:val="22"/>
          <w:szCs w:val="22"/>
          <w:lang w:val="pt-BR"/>
        </w:rPr>
        <w:t>APROBAT</w:t>
      </w:r>
    </w:p>
    <w:p w:rsidR="002841A4" w:rsidRDefault="002841A4" w:rsidP="002841A4">
      <w:pPr>
        <w:jc w:val="center"/>
        <w:rPr>
          <w:rFonts w:ascii="Arial" w:hAnsi="Arial" w:cs="Arial"/>
          <w:sz w:val="22"/>
          <w:szCs w:val="22"/>
          <w:lang w:val="pt-BR"/>
        </w:rPr>
      </w:pPr>
    </w:p>
    <w:p w:rsidR="002841A4" w:rsidRDefault="002841A4" w:rsidP="002841A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841A4" w:rsidRDefault="002841A4" w:rsidP="002841A4">
      <w:pPr>
        <w:jc w:val="center"/>
        <w:rPr>
          <w:rFonts w:ascii="Arial" w:hAnsi="Arial" w:cs="Arial"/>
          <w:sz w:val="22"/>
          <w:szCs w:val="22"/>
          <w:lang w:val="pt-BR"/>
        </w:rPr>
      </w:pPr>
    </w:p>
    <w:p w:rsidR="002841A4" w:rsidRDefault="002841A4" w:rsidP="002841A4">
      <w:pPr>
        <w:jc w:val="center"/>
        <w:rPr>
          <w:rFonts w:ascii="Arial" w:hAnsi="Arial" w:cs="Arial"/>
          <w:sz w:val="22"/>
          <w:szCs w:val="22"/>
          <w:lang w:val="pt-BR"/>
        </w:rPr>
      </w:pPr>
    </w:p>
    <w:p w:rsidR="002841A4" w:rsidRDefault="002841A4" w:rsidP="002841A4">
      <w:pPr>
        <w:rPr>
          <w:rFonts w:ascii="Arial" w:hAnsi="Arial" w:cs="Arial"/>
          <w:sz w:val="22"/>
          <w:szCs w:val="22"/>
          <w:lang w:val="pt-BR"/>
        </w:rPr>
      </w:pPr>
    </w:p>
    <w:p w:rsidR="002841A4" w:rsidRDefault="002841A4" w:rsidP="002841A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841A4" w:rsidRDefault="002841A4" w:rsidP="002841A4">
      <w:pPr>
        <w:spacing w:line="276" w:lineRule="auto"/>
        <w:jc w:val="center"/>
        <w:rPr>
          <w:rFonts w:ascii="Arial" w:hAnsi="Arial" w:cs="Arial"/>
          <w:spacing w:val="6"/>
          <w:sz w:val="22"/>
          <w:szCs w:val="22"/>
          <w:lang w:val="pt-BR"/>
        </w:rPr>
      </w:pPr>
    </w:p>
    <w:p w:rsidR="002841A4" w:rsidRDefault="002841A4" w:rsidP="002841A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841A4" w:rsidRDefault="002841A4" w:rsidP="002841A4">
      <w:pPr>
        <w:spacing w:line="276" w:lineRule="auto"/>
        <w:jc w:val="both"/>
        <w:rPr>
          <w:rFonts w:ascii="Arial" w:hAnsi="Arial" w:cs="Arial"/>
          <w:spacing w:val="6"/>
          <w:sz w:val="22"/>
          <w:szCs w:val="22"/>
          <w:lang w:val="pt-BR"/>
        </w:rPr>
      </w:pPr>
    </w:p>
    <w:p w:rsidR="002841A4" w:rsidRDefault="002841A4" w:rsidP="002841A4">
      <w:pPr>
        <w:jc w:val="both"/>
        <w:rPr>
          <w:rFonts w:ascii="Arial" w:hAnsi="Arial" w:cs="Arial"/>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2841A4" w:rsidTr="00DC4B9E">
        <w:trPr>
          <w:trHeight w:val="534"/>
        </w:trPr>
        <w:tc>
          <w:tcPr>
            <w:tcW w:w="630" w:type="dxa"/>
            <w:tcBorders>
              <w:top w:val="single" w:sz="4" w:space="0" w:color="auto"/>
              <w:left w:val="single" w:sz="4" w:space="0" w:color="auto"/>
              <w:bottom w:val="single" w:sz="4" w:space="0" w:color="auto"/>
              <w:right w:val="single" w:sz="4" w:space="0" w:color="auto"/>
            </w:tcBorders>
            <w:hideMark/>
          </w:tcPr>
          <w:p w:rsidR="002841A4" w:rsidRDefault="002841A4" w:rsidP="00DC4B9E">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2841A4" w:rsidTr="00DC4B9E">
        <w:trPr>
          <w:trHeight w:val="479"/>
        </w:trPr>
        <w:tc>
          <w:tcPr>
            <w:tcW w:w="63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2841A4" w:rsidRDefault="002841A4" w:rsidP="00DC4B9E">
            <w:pPr>
              <w:rPr>
                <w:lang w:eastAsia="en-US"/>
              </w:rPr>
            </w:pPr>
          </w:p>
        </w:tc>
        <w:tc>
          <w:tcPr>
            <w:tcW w:w="2855"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r>
    </w:tbl>
    <w:p w:rsidR="002841A4" w:rsidRDefault="002841A4" w:rsidP="002841A4">
      <w:pPr>
        <w:rPr>
          <w:rFonts w:ascii="Arial" w:hAnsi="Arial" w:cs="Arial"/>
          <w:spacing w:val="6"/>
          <w:lang w:val="fr-FR" w:eastAsia="en-US"/>
        </w:rPr>
      </w:pPr>
    </w:p>
    <w:p w:rsidR="002841A4" w:rsidRDefault="002841A4" w:rsidP="002841A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841A4" w:rsidTr="00DC4B9E">
        <w:trPr>
          <w:trHeight w:val="766"/>
        </w:trPr>
        <w:tc>
          <w:tcPr>
            <w:tcW w:w="600" w:type="dxa"/>
            <w:tcBorders>
              <w:top w:val="single" w:sz="4" w:space="0" w:color="auto"/>
              <w:left w:val="single" w:sz="4" w:space="0" w:color="auto"/>
              <w:bottom w:val="single" w:sz="4" w:space="0" w:color="auto"/>
              <w:right w:val="single" w:sz="4" w:space="0" w:color="auto"/>
            </w:tcBorders>
            <w:hideMark/>
          </w:tcPr>
          <w:p w:rsidR="002841A4" w:rsidRDefault="002841A4" w:rsidP="00DC4B9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2841A4" w:rsidTr="00DC4B9E">
        <w:trPr>
          <w:trHeight w:val="504"/>
        </w:trPr>
        <w:tc>
          <w:tcPr>
            <w:tcW w:w="6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r>
    </w:tbl>
    <w:p w:rsidR="002841A4" w:rsidRDefault="002841A4" w:rsidP="002841A4">
      <w:pPr>
        <w:rPr>
          <w:rFonts w:ascii="Arial" w:hAnsi="Arial" w:cs="Arial"/>
          <w:spacing w:val="6"/>
          <w:lang w:val="fr-FR" w:eastAsia="en-US"/>
        </w:rPr>
      </w:pPr>
    </w:p>
    <w:p w:rsidR="002841A4" w:rsidRDefault="002841A4" w:rsidP="002841A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841A4" w:rsidTr="00DC4B9E">
        <w:tc>
          <w:tcPr>
            <w:tcW w:w="600" w:type="dxa"/>
            <w:tcBorders>
              <w:top w:val="single" w:sz="4" w:space="0" w:color="auto"/>
              <w:left w:val="single" w:sz="4" w:space="0" w:color="auto"/>
              <w:bottom w:val="single" w:sz="4" w:space="0" w:color="auto"/>
              <w:right w:val="single" w:sz="4" w:space="0" w:color="auto"/>
            </w:tcBorders>
            <w:hideMark/>
          </w:tcPr>
          <w:p w:rsidR="002841A4" w:rsidRDefault="002841A4" w:rsidP="00DC4B9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841A4" w:rsidTr="00DC4B9E">
        <w:trPr>
          <w:trHeight w:val="474"/>
        </w:trPr>
        <w:tc>
          <w:tcPr>
            <w:tcW w:w="6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r>
    </w:tbl>
    <w:p w:rsidR="002841A4" w:rsidRDefault="002841A4" w:rsidP="002841A4">
      <w:pPr>
        <w:rPr>
          <w:rFonts w:ascii="Arial" w:hAnsi="Arial" w:cs="Arial"/>
          <w:lang w:val="fr-FR" w:eastAsia="en-US"/>
        </w:rPr>
      </w:pPr>
    </w:p>
    <w:p w:rsidR="002841A4" w:rsidRDefault="002841A4" w:rsidP="002841A4">
      <w:pPr>
        <w:rPr>
          <w:rFonts w:ascii="Arial" w:hAnsi="Arial" w:cs="Arial"/>
          <w:lang w:val="fr-FR"/>
        </w:rPr>
      </w:pPr>
    </w:p>
    <w:p w:rsidR="002841A4" w:rsidRDefault="002841A4" w:rsidP="002841A4">
      <w:pPr>
        <w:rPr>
          <w:rFonts w:ascii="Arial" w:hAnsi="Arial" w:cs="Arial"/>
          <w:lang w:val="fr-FR"/>
        </w:rPr>
      </w:pPr>
    </w:p>
    <w:p w:rsidR="002841A4" w:rsidRDefault="002841A4" w:rsidP="002841A4">
      <w:pPr>
        <w:rPr>
          <w:rFonts w:ascii="Arial" w:hAnsi="Arial" w:cs="Arial"/>
          <w:b/>
          <w:spacing w:val="6"/>
          <w:sz w:val="22"/>
          <w:szCs w:val="22"/>
          <w:lang w:val="en-US"/>
        </w:rPr>
      </w:pPr>
      <w:r>
        <w:rPr>
          <w:rFonts w:ascii="Arial" w:hAnsi="Arial" w:cs="Arial"/>
          <w:b/>
          <w:spacing w:val="6"/>
          <w:sz w:val="22"/>
          <w:szCs w:val="22"/>
        </w:rPr>
        <w:t xml:space="preserve">Contractant,                                                       </w:t>
      </w:r>
    </w:p>
    <w:p w:rsidR="002841A4" w:rsidRDefault="002841A4" w:rsidP="002841A4">
      <w:pPr>
        <w:ind w:left="4320"/>
        <w:jc w:val="center"/>
        <w:rPr>
          <w:rFonts w:ascii="Arial" w:hAnsi="Arial" w:cs="Arial"/>
          <w:spacing w:val="6"/>
          <w:sz w:val="22"/>
          <w:szCs w:val="22"/>
        </w:rPr>
      </w:pPr>
      <w:r>
        <w:rPr>
          <w:rFonts w:ascii="Arial" w:hAnsi="Arial" w:cs="Arial"/>
          <w:spacing w:val="6"/>
          <w:sz w:val="22"/>
          <w:szCs w:val="22"/>
        </w:rPr>
        <w:t xml:space="preserve">                                                                                                .......…………………..………..………………</w:t>
      </w:r>
    </w:p>
    <w:p w:rsidR="002841A4" w:rsidRDefault="002841A4" w:rsidP="002841A4">
      <w:pPr>
        <w:rPr>
          <w:rFonts w:ascii="Arial" w:hAnsi="Arial" w:cs="Arial"/>
          <w:spacing w:val="6"/>
          <w:sz w:val="22"/>
          <w:szCs w:val="22"/>
        </w:rPr>
      </w:pPr>
    </w:p>
    <w:p w:rsidR="002841A4" w:rsidRDefault="002841A4" w:rsidP="002841A4">
      <w:pPr>
        <w:rPr>
          <w:rFonts w:ascii="Arial" w:hAnsi="Arial" w:cs="Arial"/>
          <w:spacing w:val="6"/>
          <w:sz w:val="22"/>
          <w:szCs w:val="22"/>
        </w:rPr>
      </w:pPr>
    </w:p>
    <w:p w:rsidR="002841A4" w:rsidRDefault="002841A4" w:rsidP="002841A4">
      <w:pPr>
        <w:rPr>
          <w:rFonts w:ascii="Arial" w:hAnsi="Arial" w:cs="Arial"/>
          <w:spacing w:val="6"/>
          <w:sz w:val="22"/>
          <w:szCs w:val="22"/>
        </w:rPr>
      </w:pPr>
    </w:p>
    <w:p w:rsidR="002841A4" w:rsidRDefault="002841A4" w:rsidP="002841A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841A4" w:rsidRPr="00602551" w:rsidRDefault="002841A4" w:rsidP="002841A4">
      <w:pPr>
        <w:spacing w:line="276" w:lineRule="auto"/>
        <w:rPr>
          <w:rFonts w:ascii="Arial" w:hAnsi="Arial" w:cs="Arial"/>
          <w:spacing w:val="6"/>
          <w:sz w:val="22"/>
          <w:szCs w:val="22"/>
          <w:lang w:val="fr-FR"/>
        </w:rPr>
      </w:pPr>
      <w:r>
        <w:rPr>
          <w:rFonts w:ascii="Arial" w:hAnsi="Arial" w:cs="Arial"/>
          <w:spacing w:val="6"/>
          <w:sz w:val="22"/>
          <w:szCs w:val="22"/>
        </w:rPr>
        <w:t>Contractant …………………………………………</w:t>
      </w:r>
    </w:p>
    <w:p w:rsidR="002841A4" w:rsidRDefault="002841A4" w:rsidP="002841A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2841A4" w:rsidRDefault="002841A4" w:rsidP="002841A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lang w:val="ro-RO"/>
        </w:rPr>
      </w:pPr>
    </w:p>
    <w:p w:rsidR="002841A4" w:rsidRDefault="002841A4" w:rsidP="002841A4">
      <w:pPr>
        <w:pStyle w:val="BodyText"/>
        <w:spacing w:line="276" w:lineRule="auto"/>
        <w:rPr>
          <w:rFonts w:ascii="Arial" w:hAnsi="Arial" w:cs="Arial"/>
          <w:spacing w:val="6"/>
          <w:lang w:val="ro-RO"/>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Pr="00F7535C" w:rsidRDefault="002841A4" w:rsidP="002841A4">
      <w:pPr>
        <w:spacing w:line="276" w:lineRule="auto"/>
        <w:jc w:val="center"/>
        <w:rPr>
          <w:rFonts w:ascii="Arial" w:hAnsi="Arial" w:cs="Arial"/>
          <w:b/>
          <w:i/>
          <w:spacing w:val="6"/>
        </w:rPr>
      </w:pPr>
      <w:r w:rsidRPr="00F7535C">
        <w:rPr>
          <w:rFonts w:ascii="Arial" w:hAnsi="Arial" w:cs="Arial"/>
          <w:b/>
          <w:i/>
          <w:spacing w:val="6"/>
        </w:rPr>
        <w:t>FIŞ</w:t>
      </w:r>
      <w:r w:rsidRPr="00F7535C">
        <w:rPr>
          <w:rFonts w:ascii="Arial" w:hAnsi="Arial" w:cs="Arial"/>
          <w:b/>
          <w:bCs/>
          <w:i/>
          <w:spacing w:val="6"/>
        </w:rPr>
        <w:t>Ă</w:t>
      </w:r>
      <w:r w:rsidRPr="00F7535C">
        <w:rPr>
          <w:rFonts w:ascii="Arial" w:hAnsi="Arial" w:cs="Arial"/>
          <w:b/>
          <w:i/>
          <w:spacing w:val="6"/>
        </w:rPr>
        <w:t xml:space="preserve">  DE  INSTRUIRE  COLECTIV</w:t>
      </w:r>
      <w:r w:rsidRPr="00F7535C">
        <w:rPr>
          <w:rFonts w:ascii="Arial" w:hAnsi="Arial" w:cs="Arial"/>
          <w:b/>
          <w:bCs/>
          <w:i/>
          <w:spacing w:val="6"/>
        </w:rPr>
        <w:t>Ă</w:t>
      </w:r>
    </w:p>
    <w:p w:rsidR="002841A4" w:rsidRPr="00F7535C" w:rsidRDefault="002841A4" w:rsidP="002841A4">
      <w:pPr>
        <w:spacing w:line="276" w:lineRule="auto"/>
        <w:jc w:val="center"/>
        <w:rPr>
          <w:rFonts w:ascii="Arial" w:hAnsi="Arial" w:cs="Arial"/>
          <w:spacing w:val="6"/>
        </w:rPr>
      </w:pPr>
      <w:r w:rsidRPr="00F7535C">
        <w:rPr>
          <w:rFonts w:ascii="Arial" w:hAnsi="Arial" w:cs="Arial"/>
          <w:spacing w:val="6"/>
        </w:rPr>
        <w:t>privind securitatea şi sanǎtatea în munca - situaţii de urgenţǎ - protecţia mediului</w:t>
      </w:r>
    </w:p>
    <w:p w:rsidR="002841A4" w:rsidRPr="00F7535C" w:rsidRDefault="002841A4" w:rsidP="002841A4">
      <w:pPr>
        <w:spacing w:line="276" w:lineRule="auto"/>
        <w:jc w:val="center"/>
        <w:rPr>
          <w:rFonts w:ascii="Arial" w:hAnsi="Arial" w:cs="Arial"/>
          <w:spacing w:val="6"/>
        </w:rPr>
      </w:pPr>
      <w:r w:rsidRPr="00F7535C">
        <w:rPr>
          <w:rFonts w:ascii="Arial" w:hAnsi="Arial" w:cs="Arial"/>
          <w:spacing w:val="6"/>
        </w:rPr>
        <w:t>întocmita azi ………………………</w:t>
      </w:r>
    </w:p>
    <w:p w:rsidR="002841A4" w:rsidRPr="00F7535C" w:rsidRDefault="002841A4" w:rsidP="002841A4">
      <w:pPr>
        <w:spacing w:line="276" w:lineRule="auto"/>
        <w:jc w:val="center"/>
        <w:rPr>
          <w:rFonts w:ascii="Arial" w:hAnsi="Arial" w:cs="Arial"/>
          <w:spacing w:val="6"/>
          <w:lang w:val="it-IT"/>
        </w:rPr>
      </w:pPr>
      <w:r w:rsidRPr="00F7535C">
        <w:rPr>
          <w:rFonts w:ascii="Arial" w:hAnsi="Arial" w:cs="Arial"/>
          <w:spacing w:val="6"/>
          <w:lang w:val="it-IT"/>
        </w:rPr>
        <w:t xml:space="preserve">în baza convenţiei nr. ............../.............................. </w:t>
      </w:r>
    </w:p>
    <w:p w:rsidR="002841A4" w:rsidRPr="00F7535C" w:rsidRDefault="002841A4" w:rsidP="002841A4">
      <w:pPr>
        <w:spacing w:line="276" w:lineRule="auto"/>
        <w:jc w:val="center"/>
        <w:rPr>
          <w:rFonts w:ascii="Arial" w:hAnsi="Arial" w:cs="Arial"/>
          <w:spacing w:val="6"/>
          <w:lang w:val="it-IT"/>
        </w:rPr>
      </w:pP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ab/>
      </w: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ab/>
        <w:t>Subsemnatul, .........................................................................., av</w:t>
      </w:r>
      <w:r w:rsidRPr="00F7535C">
        <w:rPr>
          <w:rFonts w:ascii="Arial" w:hAnsi="Arial" w:cs="Arial"/>
          <w:spacing w:val="6"/>
        </w:rPr>
        <w:t>â</w:t>
      </w:r>
      <w:r w:rsidRPr="00F7535C">
        <w:rPr>
          <w:rFonts w:ascii="Arial" w:hAnsi="Arial" w:cs="Arial"/>
          <w:spacing w:val="6"/>
          <w:lang w:val="it-IT"/>
        </w:rPr>
        <w:t xml:space="preserve">nd funcţia de ......................................................................................., am procedat la instruirea unui numǎr de ........ persoane de la SC ..............................................................................., conform tabelului </w:t>
      </w:r>
      <w:r w:rsidRPr="00F7535C">
        <w:rPr>
          <w:rFonts w:ascii="Arial" w:hAnsi="Arial" w:cs="Arial"/>
          <w:color w:val="000000"/>
          <w:spacing w:val="6"/>
          <w:lang w:val="it-IT"/>
        </w:rPr>
        <w:t>nominal de mai jos</w:t>
      </w:r>
      <w:r w:rsidRPr="00F7535C">
        <w:rPr>
          <w:rFonts w:ascii="Arial" w:hAnsi="Arial" w:cs="Arial"/>
          <w:spacing w:val="6"/>
          <w:lang w:val="it-IT"/>
        </w:rPr>
        <w:t>, în domeniul SSM-SU-PM,  pentru prezenţa acestora în incinta CTE ............................................/ UR/ sediului central ELCEN, în perioada .........................................., conform contractului/ conventiei nr. .....................</w:t>
      </w:r>
    </w:p>
    <w:p w:rsidR="002841A4" w:rsidRPr="00F7535C" w:rsidRDefault="002841A4" w:rsidP="002841A4">
      <w:pPr>
        <w:spacing w:line="276" w:lineRule="auto"/>
        <w:ind w:firstLine="720"/>
        <w:jc w:val="both"/>
        <w:rPr>
          <w:rFonts w:ascii="Arial" w:hAnsi="Arial" w:cs="Arial"/>
          <w:spacing w:val="6"/>
          <w:lang w:val="it-IT"/>
        </w:rPr>
      </w:pPr>
      <w:r w:rsidRPr="00F7535C">
        <w:rPr>
          <w:rFonts w:ascii="Arial" w:hAnsi="Arial" w:cs="Arial"/>
          <w:spacing w:val="6"/>
        </w:rPr>
        <w:t>Î</w:t>
      </w:r>
      <w:r w:rsidRPr="00F7535C">
        <w:rPr>
          <w:rFonts w:ascii="Arial" w:hAnsi="Arial" w:cs="Arial"/>
          <w:spacing w:val="6"/>
          <w:lang w:val="it-IT"/>
        </w:rPr>
        <w:t>n cadrul instruirii SSM-SU-PM s-au prelucrat urmatoarele materiale:</w:t>
      </w: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w:t>
      </w:r>
    </w:p>
    <w:p w:rsidR="002841A4" w:rsidRPr="00F7535C" w:rsidRDefault="002841A4" w:rsidP="002841A4">
      <w:pPr>
        <w:spacing w:line="276" w:lineRule="auto"/>
        <w:jc w:val="both"/>
        <w:rPr>
          <w:rFonts w:ascii="Arial" w:hAnsi="Arial" w:cs="Arial"/>
          <w:spacing w:val="6"/>
          <w:lang w:val="it-IT"/>
        </w:rPr>
      </w:pP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ab/>
        <w:t>Prezenta fisǎ de instructaj a fost intocmita in 2 exemplare; un exemplar se pǎstreaza la RSSM ..................................................., iar un exemplar se va inmana reprezentantului contractantului.</w:t>
      </w:r>
    </w:p>
    <w:p w:rsidR="002841A4" w:rsidRPr="00F7535C" w:rsidRDefault="002841A4" w:rsidP="002841A4">
      <w:pPr>
        <w:spacing w:line="276" w:lineRule="auto"/>
        <w:rPr>
          <w:rFonts w:ascii="Arial" w:hAnsi="Arial" w:cs="Arial"/>
          <w:spacing w:val="6"/>
          <w:lang w:val="it-IT"/>
        </w:rPr>
      </w:pPr>
    </w:p>
    <w:p w:rsidR="002841A4" w:rsidRPr="00F7535C" w:rsidRDefault="002841A4" w:rsidP="002841A4">
      <w:pPr>
        <w:spacing w:line="276" w:lineRule="auto"/>
        <w:rPr>
          <w:rFonts w:ascii="Arial" w:hAnsi="Arial" w:cs="Arial"/>
          <w:spacing w:val="6"/>
          <w:lang w:val="it-IT"/>
        </w:rPr>
      </w:pPr>
    </w:p>
    <w:p w:rsidR="002841A4" w:rsidRPr="00F7535C" w:rsidRDefault="002841A4" w:rsidP="002841A4">
      <w:pPr>
        <w:spacing w:line="276" w:lineRule="auto"/>
        <w:rPr>
          <w:rFonts w:ascii="Arial" w:hAnsi="Arial" w:cs="Arial"/>
          <w:spacing w:val="6"/>
          <w:lang w:val="it-IT"/>
        </w:rPr>
      </w:pPr>
      <w:r w:rsidRPr="00F7535C">
        <w:rPr>
          <w:rFonts w:ascii="Arial" w:hAnsi="Arial" w:cs="Arial"/>
          <w:spacing w:val="6"/>
          <w:lang w:val="it-IT"/>
        </w:rPr>
        <w:t xml:space="preserve">                                                                                         Semnǎtura, funcţia, </w:t>
      </w:r>
    </w:p>
    <w:p w:rsidR="002841A4" w:rsidRPr="00F7535C" w:rsidRDefault="002841A4" w:rsidP="002841A4">
      <w:pPr>
        <w:spacing w:line="276" w:lineRule="auto"/>
        <w:rPr>
          <w:rFonts w:ascii="Arial" w:hAnsi="Arial" w:cs="Arial"/>
          <w:spacing w:val="6"/>
          <w:lang w:val="it-IT"/>
        </w:rPr>
      </w:pPr>
      <w:r w:rsidRPr="00F7535C">
        <w:rPr>
          <w:rFonts w:ascii="Arial" w:hAnsi="Arial" w:cs="Arial"/>
          <w:spacing w:val="6"/>
          <w:lang w:val="it-IT"/>
        </w:rPr>
        <w:t xml:space="preserve">                                                                                 celui care a efectuat instruirea</w:t>
      </w:r>
    </w:p>
    <w:p w:rsidR="002841A4" w:rsidRPr="00F7535C" w:rsidRDefault="002841A4" w:rsidP="002841A4">
      <w:pPr>
        <w:spacing w:line="276" w:lineRule="auto"/>
        <w:ind w:left="5040"/>
        <w:rPr>
          <w:rFonts w:ascii="Arial" w:hAnsi="Arial" w:cs="Arial"/>
          <w:spacing w:val="6"/>
          <w:lang w:val="it-IT"/>
        </w:rPr>
      </w:pPr>
      <w:r w:rsidRPr="00F7535C">
        <w:rPr>
          <w:rFonts w:ascii="Arial" w:hAnsi="Arial" w:cs="Arial"/>
          <w:spacing w:val="6"/>
          <w:lang w:val="it-IT"/>
        </w:rPr>
        <w:t>................................................................</w:t>
      </w: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r w:rsidRPr="00F7535C">
        <w:rPr>
          <w:rFonts w:ascii="Arial" w:hAnsi="Arial" w:cs="Arial"/>
          <w:lang w:val="it-IT"/>
        </w:rPr>
        <w:t>Resp. SSM ....................................</w:t>
      </w: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r w:rsidRPr="00F7535C">
        <w:rPr>
          <w:rFonts w:ascii="Arial" w:hAnsi="Arial" w:cs="Arial"/>
          <w:lang w:val="it-IT"/>
        </w:rPr>
        <w:t>Resp. SU .......................................</w:t>
      </w: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r w:rsidRPr="00F7535C">
        <w:rPr>
          <w:rFonts w:ascii="Arial" w:hAnsi="Arial" w:cs="Arial"/>
          <w:lang w:val="it-IT"/>
        </w:rPr>
        <w:t>Resp. PM ......................................</w:t>
      </w:r>
    </w:p>
    <w:p w:rsidR="002841A4" w:rsidRDefault="002841A4" w:rsidP="002841A4">
      <w:pPr>
        <w:rPr>
          <w:rFonts w:ascii="Arial" w:hAnsi="Arial" w:cs="Arial"/>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2841A4" w:rsidRDefault="002841A4" w:rsidP="002841A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841A4" w:rsidRDefault="002841A4" w:rsidP="002841A4">
      <w:pPr>
        <w:spacing w:line="276" w:lineRule="auto"/>
        <w:jc w:val="center"/>
        <w:rPr>
          <w:rFonts w:ascii="Arial" w:hAnsi="Arial" w:cs="Arial"/>
          <w:spacing w:val="6"/>
          <w:lang w:val="it-IT"/>
        </w:rPr>
      </w:pPr>
    </w:p>
    <w:p w:rsidR="002841A4" w:rsidRDefault="002841A4" w:rsidP="002841A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841A4" w:rsidRDefault="002841A4" w:rsidP="002841A4">
      <w:pPr>
        <w:rPr>
          <w:rFonts w:ascii="Arial" w:hAnsi="Arial" w:cs="Arial"/>
          <w:lang w:val="it-IT"/>
        </w:rPr>
      </w:pPr>
    </w:p>
    <w:p w:rsidR="002841A4" w:rsidRDefault="002841A4" w:rsidP="002841A4">
      <w:pPr>
        <w:rPr>
          <w:rFonts w:ascii="Arial" w:hAnsi="Arial" w:cs="Arial"/>
          <w:lang w:val="it-IT"/>
        </w:rPr>
      </w:pPr>
    </w:p>
    <w:p w:rsidR="002841A4" w:rsidRDefault="002841A4" w:rsidP="002841A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2841A4" w:rsidTr="00DC4B9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Act identitate /</w:t>
            </w:r>
          </w:p>
          <w:p w:rsidR="002841A4" w:rsidRDefault="002841A4" w:rsidP="00DC4B9E">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Semnatura</w:t>
            </w:r>
          </w:p>
        </w:tc>
      </w:tr>
      <w:tr w:rsidR="002841A4" w:rsidTr="00DC4B9E">
        <w:trPr>
          <w:trHeight w:val="140"/>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bl>
    <w:p w:rsidR="002841A4" w:rsidRDefault="002841A4" w:rsidP="002841A4">
      <w:pPr>
        <w:rPr>
          <w:rFonts w:ascii="Arial" w:hAnsi="Arial" w:cs="Arial"/>
          <w:lang w:val="en-US" w:eastAsia="en-US"/>
        </w:rPr>
      </w:pPr>
    </w:p>
    <w:p w:rsidR="002841A4" w:rsidRDefault="002841A4" w:rsidP="002841A4">
      <w:pPr>
        <w:rPr>
          <w:rFonts w:ascii="Arial" w:hAnsi="Arial" w:cs="Arial"/>
        </w:rPr>
      </w:pPr>
    </w:p>
    <w:p w:rsidR="002841A4" w:rsidRDefault="002841A4" w:rsidP="002841A4">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2841A4" w:rsidRDefault="002841A4" w:rsidP="002841A4">
      <w:pPr>
        <w:spacing w:line="276" w:lineRule="auto"/>
        <w:rPr>
          <w:rFonts w:ascii="Arial" w:hAnsi="Arial" w:cs="Arial"/>
          <w:spacing w:val="6"/>
          <w:lang w:val="it-IT"/>
        </w:rPr>
      </w:pPr>
    </w:p>
    <w:p w:rsidR="002841A4" w:rsidRDefault="002841A4" w:rsidP="002841A4">
      <w:pPr>
        <w:spacing w:line="276" w:lineRule="auto"/>
        <w:rPr>
          <w:rFonts w:ascii="Arial" w:hAnsi="Arial" w:cs="Arial"/>
          <w:spacing w:val="6"/>
          <w:lang w:val="en-US"/>
        </w:rPr>
      </w:pPr>
      <w:r>
        <w:rPr>
          <w:rFonts w:ascii="Arial" w:hAnsi="Arial" w:cs="Arial"/>
          <w:spacing w:val="6"/>
        </w:rPr>
        <w:t>……………………………….............................................</w:t>
      </w:r>
    </w:p>
    <w:p w:rsidR="002841A4" w:rsidRDefault="002841A4" w:rsidP="002841A4">
      <w:pPr>
        <w:spacing w:line="276" w:lineRule="auto"/>
        <w:rPr>
          <w:rFonts w:ascii="Arial" w:hAnsi="Arial" w:cs="Arial"/>
          <w:spacing w:val="6"/>
        </w:rPr>
      </w:pPr>
    </w:p>
    <w:p w:rsidR="002841A4" w:rsidRDefault="002841A4" w:rsidP="002841A4">
      <w:pPr>
        <w:spacing w:line="276" w:lineRule="auto"/>
        <w:rPr>
          <w:rFonts w:ascii="Arial" w:hAnsi="Arial" w:cs="Arial"/>
          <w:spacing w:val="6"/>
          <w:sz w:val="16"/>
          <w:szCs w:val="16"/>
        </w:rPr>
      </w:pPr>
    </w:p>
    <w:p w:rsidR="002841A4" w:rsidRDefault="002841A4" w:rsidP="002841A4">
      <w:pPr>
        <w:spacing w:line="276" w:lineRule="auto"/>
        <w:rPr>
          <w:rFonts w:ascii="Arial" w:hAnsi="Arial" w:cs="Arial"/>
          <w:spacing w:val="6"/>
        </w:rPr>
      </w:pPr>
      <w:r>
        <w:rPr>
          <w:rFonts w:ascii="Arial" w:hAnsi="Arial" w:cs="Arial"/>
          <w:spacing w:val="6"/>
        </w:rPr>
        <w:t xml:space="preserve">    Semnatura …………………………………….</w:t>
      </w:r>
    </w:p>
    <w:p w:rsidR="002841A4" w:rsidRDefault="002841A4" w:rsidP="002841A4">
      <w:pPr>
        <w:pStyle w:val="Heading1"/>
        <w:rPr>
          <w:b w:val="0"/>
          <w:sz w:val="20"/>
          <w:lang w:val="fr-FR"/>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60331" w:rsidRDefault="00E60331" w:rsidP="00082A04">
      <w:pPr>
        <w:jc w:val="center"/>
        <w:rPr>
          <w:b/>
          <w:sz w:val="32"/>
          <w:szCs w:val="32"/>
        </w:rPr>
      </w:pPr>
    </w:p>
    <w:p w:rsidR="00ED0811" w:rsidRPr="004336CD" w:rsidRDefault="00ED0811" w:rsidP="00082A04">
      <w:pPr>
        <w:jc w:val="center"/>
        <w:rPr>
          <w:sz w:val="32"/>
          <w:szCs w:val="32"/>
        </w:rPr>
      </w:pPr>
    </w:p>
    <w:p w:rsidR="009808AE" w:rsidRDefault="009808AE" w:rsidP="00082A04">
      <w:pPr>
        <w:pStyle w:val="Heading1"/>
        <w:ind w:firstLine="0"/>
        <w:jc w:val="center"/>
        <w:rPr>
          <w:bCs/>
          <w:sz w:val="26"/>
          <w:szCs w:val="26"/>
          <w:lang w:val="pt-BR"/>
        </w:rPr>
      </w:pPr>
    </w:p>
    <w:p w:rsidR="009808AE" w:rsidRDefault="009808AE" w:rsidP="00082A04">
      <w:pPr>
        <w:pStyle w:val="Heading1"/>
        <w:ind w:firstLine="0"/>
        <w:jc w:val="center"/>
        <w:rPr>
          <w:bCs/>
          <w:sz w:val="26"/>
          <w:szCs w:val="26"/>
          <w:lang w:val="pt-BR"/>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60331" w:rsidRDefault="00E60331" w:rsidP="00E60331">
      <w:pPr>
        <w:jc w:val="center"/>
        <w:rPr>
          <w:b/>
          <w:lang w:val="fr-FR"/>
        </w:rPr>
      </w:pPr>
      <w:r w:rsidRPr="006210E5">
        <w:t>„</w:t>
      </w:r>
      <w:r w:rsidRPr="006210E5">
        <w:rPr>
          <w:b/>
          <w:lang w:val="fr-FR"/>
        </w:rPr>
        <w:t>Reparare sisteme de masura debit din cadrul Instalatiei de dedurizare</w:t>
      </w:r>
    </w:p>
    <w:p w:rsidR="00ED0811" w:rsidRPr="00BD62D2" w:rsidRDefault="00E60331" w:rsidP="00E60331">
      <w:pPr>
        <w:jc w:val="center"/>
        <w:rPr>
          <w:sz w:val="26"/>
          <w:szCs w:val="26"/>
        </w:rPr>
      </w:pPr>
      <w:r w:rsidRPr="006210E5">
        <w:rPr>
          <w:b/>
          <w:lang w:val="fr-FR"/>
        </w:rPr>
        <w:t xml:space="preserve"> (</w:t>
      </w:r>
      <w:proofErr w:type="gramStart"/>
      <w:r w:rsidRPr="006210E5">
        <w:rPr>
          <w:b/>
          <w:lang w:val="fr-FR"/>
        </w:rPr>
        <w:t>sala</w:t>
      </w:r>
      <w:proofErr w:type="gramEnd"/>
      <w:r w:rsidRPr="006210E5">
        <w:rPr>
          <w:b/>
          <w:lang w:val="fr-FR"/>
        </w:rPr>
        <w:t xml:space="preserve"> veche) - Sectia Chimica CTE Sud</w:t>
      </w:r>
      <w:r w:rsidRPr="006210E5">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3C6D6C" w:rsidRDefault="00ED0811" w:rsidP="007015DD">
      <w:pPr>
        <w:rPr>
          <w:sz w:val="28"/>
          <w:szCs w:val="28"/>
        </w:rPr>
      </w:pPr>
    </w:p>
    <w:p w:rsidR="00ED0811" w:rsidRPr="003C6D6C" w:rsidRDefault="003C6D6C" w:rsidP="007015DD">
      <w:pPr>
        <w:rPr>
          <w:sz w:val="28"/>
          <w:szCs w:val="28"/>
        </w:rPr>
      </w:pPr>
      <w:r w:rsidRPr="003C6D6C">
        <w:rPr>
          <w:sz w:val="28"/>
          <w:szCs w:val="28"/>
        </w:rPr>
        <w:t>CAP. 3</w:t>
      </w:r>
      <w:r w:rsidR="00ED0811" w:rsidRPr="003C6D6C">
        <w:rPr>
          <w:sz w:val="28"/>
          <w:szCs w:val="28"/>
        </w:rPr>
        <w:t xml:space="preserve">. OBIECTUL </w:t>
      </w:r>
      <w:r w:rsidR="00C2561C">
        <w:rPr>
          <w:sz w:val="28"/>
          <w:szCs w:val="28"/>
        </w:rPr>
        <w:t>SI SCOPUL</w:t>
      </w:r>
      <w:r w:rsidR="00ED0811" w:rsidRPr="003C6D6C">
        <w:rPr>
          <w:sz w:val="28"/>
          <w:szCs w:val="28"/>
        </w:rPr>
        <w:t xml:space="preserve"> CONTRACTULUI</w:t>
      </w:r>
    </w:p>
    <w:p w:rsidR="00ED0811" w:rsidRPr="003C6D6C" w:rsidRDefault="003C6D6C" w:rsidP="007015DD">
      <w:pPr>
        <w:rPr>
          <w:sz w:val="28"/>
          <w:szCs w:val="28"/>
        </w:rPr>
      </w:pPr>
      <w:r w:rsidRPr="003C6D6C">
        <w:rPr>
          <w:sz w:val="28"/>
          <w:szCs w:val="28"/>
        </w:rPr>
        <w:t>CAP. 4</w:t>
      </w:r>
      <w:r w:rsidR="00ED0811" w:rsidRPr="003C6D6C">
        <w:rPr>
          <w:sz w:val="28"/>
          <w:szCs w:val="28"/>
        </w:rPr>
        <w:t xml:space="preserve">. VALOAREA CONTRACTULUI </w:t>
      </w:r>
    </w:p>
    <w:p w:rsidR="00ED0811" w:rsidRPr="003C6D6C" w:rsidRDefault="003C6D6C" w:rsidP="007015DD">
      <w:pPr>
        <w:rPr>
          <w:sz w:val="28"/>
          <w:szCs w:val="28"/>
        </w:rPr>
      </w:pPr>
      <w:r w:rsidRPr="003C6D6C">
        <w:rPr>
          <w:sz w:val="28"/>
          <w:szCs w:val="28"/>
        </w:rPr>
        <w:t>CAP. 5</w:t>
      </w:r>
      <w:r w:rsidR="00ED0811" w:rsidRPr="003C6D6C">
        <w:rPr>
          <w:sz w:val="28"/>
          <w:szCs w:val="28"/>
        </w:rPr>
        <w:t>.</w:t>
      </w:r>
      <w:r w:rsidR="00E60331" w:rsidRPr="003C6D6C">
        <w:rPr>
          <w:sz w:val="28"/>
          <w:szCs w:val="28"/>
        </w:rPr>
        <w:t xml:space="preserve"> DURATA DE EXECUTIE A CONTRACTULUI. TERMENE CONTRACTUALE</w:t>
      </w:r>
    </w:p>
    <w:p w:rsidR="00ED0811" w:rsidRPr="003C6D6C" w:rsidRDefault="003C6D6C" w:rsidP="007015DD">
      <w:pPr>
        <w:rPr>
          <w:sz w:val="28"/>
          <w:szCs w:val="28"/>
        </w:rPr>
      </w:pPr>
      <w:r w:rsidRPr="003C6D6C">
        <w:rPr>
          <w:sz w:val="28"/>
          <w:szCs w:val="28"/>
        </w:rPr>
        <w:t>CAP. 6</w:t>
      </w:r>
      <w:r w:rsidR="00ED0811" w:rsidRPr="003C6D6C">
        <w:rPr>
          <w:sz w:val="28"/>
          <w:szCs w:val="28"/>
        </w:rPr>
        <w:t>. EXECUTAREA CONTRACTULUI</w:t>
      </w:r>
    </w:p>
    <w:p w:rsidR="00ED0811" w:rsidRPr="003C6D6C" w:rsidRDefault="003C6D6C" w:rsidP="007015DD">
      <w:pPr>
        <w:rPr>
          <w:sz w:val="28"/>
          <w:szCs w:val="28"/>
        </w:rPr>
      </w:pPr>
      <w:r w:rsidRPr="003C6D6C">
        <w:rPr>
          <w:sz w:val="28"/>
          <w:szCs w:val="28"/>
        </w:rPr>
        <w:t>CAP. 7</w:t>
      </w:r>
      <w:r w:rsidR="00ED0811" w:rsidRPr="003C6D6C">
        <w:rPr>
          <w:sz w:val="28"/>
          <w:szCs w:val="28"/>
        </w:rPr>
        <w:t>. DOCUMENTELE CONTRACTULUI</w:t>
      </w:r>
    </w:p>
    <w:p w:rsidR="00ED0811" w:rsidRPr="003C6D6C" w:rsidRDefault="003C6D6C" w:rsidP="007015DD">
      <w:pPr>
        <w:rPr>
          <w:sz w:val="28"/>
          <w:szCs w:val="28"/>
        </w:rPr>
      </w:pPr>
      <w:r w:rsidRPr="003C6D6C">
        <w:rPr>
          <w:sz w:val="28"/>
          <w:szCs w:val="28"/>
        </w:rPr>
        <w:t>CAP. 10</w:t>
      </w:r>
      <w:r w:rsidR="00ED0811" w:rsidRPr="003C6D6C">
        <w:rPr>
          <w:sz w:val="28"/>
          <w:szCs w:val="28"/>
        </w:rPr>
        <w:t>. OBLIGAŢIILE PRINCIPALE ALE FURNIZORULUI</w:t>
      </w:r>
    </w:p>
    <w:p w:rsidR="00ED0811" w:rsidRPr="003C6D6C" w:rsidRDefault="003C6D6C" w:rsidP="007015DD">
      <w:pPr>
        <w:rPr>
          <w:sz w:val="28"/>
          <w:szCs w:val="28"/>
        </w:rPr>
      </w:pPr>
      <w:r w:rsidRPr="003C6D6C">
        <w:rPr>
          <w:sz w:val="28"/>
          <w:szCs w:val="28"/>
        </w:rPr>
        <w:t>CAP.11</w:t>
      </w:r>
      <w:r w:rsidR="00ED0811" w:rsidRPr="003C6D6C">
        <w:rPr>
          <w:sz w:val="28"/>
          <w:szCs w:val="28"/>
        </w:rPr>
        <w:t>. OBLIGAŢIILE PRINCIPALE ALE BENEFICIARULUI</w:t>
      </w:r>
    </w:p>
    <w:p w:rsidR="006F03A7" w:rsidRPr="003C6D6C" w:rsidRDefault="003C6D6C" w:rsidP="007015DD">
      <w:pPr>
        <w:rPr>
          <w:sz w:val="28"/>
          <w:szCs w:val="28"/>
        </w:rPr>
      </w:pPr>
      <w:r w:rsidRPr="003C6D6C">
        <w:rPr>
          <w:sz w:val="28"/>
          <w:szCs w:val="28"/>
        </w:rPr>
        <w:t>CAP.12</w:t>
      </w:r>
      <w:r w:rsidR="006F03A7" w:rsidRPr="003C6D6C">
        <w:rPr>
          <w:sz w:val="28"/>
          <w:szCs w:val="28"/>
        </w:rPr>
        <w:t>. RECEPTIE, INSPECTII, TESTE</w:t>
      </w:r>
    </w:p>
    <w:p w:rsidR="003C6D6C" w:rsidRPr="003C6D6C" w:rsidRDefault="003C6D6C" w:rsidP="007015DD">
      <w:pPr>
        <w:rPr>
          <w:smallCaps/>
          <w:sz w:val="28"/>
          <w:szCs w:val="28"/>
        </w:rPr>
      </w:pPr>
      <w:r w:rsidRPr="003C6D6C">
        <w:rPr>
          <w:sz w:val="28"/>
          <w:szCs w:val="28"/>
        </w:rPr>
        <w:t>CAP.</w:t>
      </w:r>
      <w:r w:rsidRPr="003C6D6C">
        <w:rPr>
          <w:smallCaps/>
          <w:sz w:val="28"/>
          <w:szCs w:val="28"/>
        </w:rPr>
        <w:t>14. GARANTII SI RESPONSABILITATI</w:t>
      </w:r>
    </w:p>
    <w:p w:rsidR="00ED0811" w:rsidRPr="003C6D6C" w:rsidRDefault="00ED0811" w:rsidP="007015DD">
      <w:pPr>
        <w:rPr>
          <w:sz w:val="28"/>
          <w:szCs w:val="28"/>
        </w:rPr>
      </w:pPr>
      <w:r w:rsidRPr="003C6D6C">
        <w:rPr>
          <w:sz w:val="28"/>
          <w:szCs w:val="28"/>
        </w:rPr>
        <w:t>CAP.2</w:t>
      </w:r>
      <w:r w:rsidR="00330AC6" w:rsidRPr="003C6D6C">
        <w:rPr>
          <w:sz w:val="28"/>
          <w:szCs w:val="28"/>
        </w:rPr>
        <w:t>5</w:t>
      </w:r>
      <w:r w:rsidRPr="003C6D6C">
        <w:rPr>
          <w:sz w:val="28"/>
          <w:szCs w:val="28"/>
        </w:rPr>
        <w:t>. LEGEA APLICABILĂ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r>
    </w:p>
    <w:p w:rsidR="00317AAB" w:rsidRDefault="00ED0811" w:rsidP="00082A04">
      <w:pPr>
        <w:ind w:left="900"/>
      </w:pPr>
      <w:r>
        <w:t>Mihai V</w:t>
      </w:r>
      <w:r w:rsidR="00477D76">
        <w:t>OLF</w:t>
      </w:r>
      <w:r w:rsidR="00477D76">
        <w:tab/>
      </w:r>
      <w:r>
        <w:tab/>
      </w:r>
    </w:p>
    <w:p w:rsidR="00ED0811" w:rsidRDefault="00ED0811" w:rsidP="00082A04">
      <w:pPr>
        <w:ind w:left="900"/>
      </w:pPr>
      <w:r>
        <w:tab/>
      </w:r>
      <w:r>
        <w:tab/>
      </w:r>
      <w:r>
        <w:tab/>
      </w:r>
    </w:p>
    <w:p w:rsidR="00ED0811" w:rsidRDefault="00ED0811" w:rsidP="00082A04">
      <w:pPr>
        <w:ind w:left="900"/>
        <w:rPr>
          <w:u w:val="single"/>
        </w:rPr>
      </w:pPr>
      <w:r>
        <w:tab/>
      </w:r>
      <w:r>
        <w:tab/>
      </w:r>
      <w:r>
        <w:tab/>
      </w:r>
      <w:r>
        <w:tab/>
      </w:r>
    </w:p>
    <w:p w:rsidR="00ED0811" w:rsidRDefault="00ED0811" w:rsidP="00082A04">
      <w:pPr>
        <w:ind w:left="900"/>
      </w:pPr>
      <w:r>
        <w:t xml:space="preserve">SERVICIUL JURIDIC                     </w:t>
      </w:r>
      <w:r>
        <w:tab/>
      </w:r>
    </w:p>
    <w:p w:rsidR="00ED0811" w:rsidRDefault="00ED0811" w:rsidP="00082A04">
      <w:pPr>
        <w:ind w:left="900"/>
      </w:pPr>
      <w:r>
        <w:t xml:space="preserve"> Mioara M</w:t>
      </w:r>
      <w:r w:rsidR="00477D76">
        <w:t>ISLOSCHI</w:t>
      </w:r>
      <w:r w:rsidR="00477D76">
        <w:tab/>
      </w:r>
      <w:r>
        <w:tab/>
      </w:r>
      <w:r>
        <w:tab/>
      </w:r>
      <w:r>
        <w:tab/>
      </w:r>
      <w:r>
        <w:tab/>
      </w:r>
      <w:r>
        <w:tab/>
      </w:r>
    </w:p>
    <w:p w:rsidR="00317AAB" w:rsidRDefault="00ED0811" w:rsidP="00082A04">
      <w:pPr>
        <w:ind w:left="900"/>
      </w:pPr>
      <w:r>
        <w:tab/>
      </w:r>
      <w:r>
        <w:tab/>
      </w:r>
      <w:r>
        <w:tab/>
      </w:r>
      <w:r>
        <w:tab/>
      </w:r>
    </w:p>
    <w:p w:rsidR="00ED0811" w:rsidRDefault="00ED0811" w:rsidP="00082A04">
      <w:pPr>
        <w:ind w:left="900"/>
        <w:rPr>
          <w:u w:val="single"/>
        </w:rPr>
      </w:pPr>
    </w:p>
    <w:p w:rsidR="00ED0811" w:rsidRDefault="00ED0811" w:rsidP="00082A04">
      <w:pPr>
        <w:ind w:left="900"/>
        <w:jc w:val="both"/>
      </w:pPr>
      <w:r>
        <w:t>SERVICIUL ACHIZIŢII,</w:t>
      </w:r>
      <w:r>
        <w:rPr>
          <w:caps/>
        </w:rPr>
        <w:tab/>
      </w:r>
      <w:r>
        <w:rPr>
          <w:caps/>
        </w:rPr>
        <w:tab/>
      </w:r>
      <w:r>
        <w:rPr>
          <w:caps/>
        </w:rPr>
        <w:tab/>
      </w:r>
      <w:r>
        <w:rPr>
          <w:caps/>
        </w:rPr>
        <w:tab/>
      </w:r>
    </w:p>
    <w:p w:rsidR="00ED0811" w:rsidRDefault="006E3849" w:rsidP="00082A04">
      <w:pPr>
        <w:ind w:left="900"/>
        <w:jc w:val="both"/>
      </w:pPr>
      <w:r>
        <w:rPr>
          <w:sz w:val="26"/>
          <w:szCs w:val="26"/>
        </w:rPr>
        <w:t>Roxana K</w:t>
      </w:r>
      <w:r w:rsidR="00477D76">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60331" w:rsidRDefault="00E60331" w:rsidP="00E60331">
      <w:pPr>
        <w:ind w:left="192" w:firstLine="708"/>
        <w:rPr>
          <w:szCs w:val="26"/>
        </w:rPr>
      </w:pPr>
      <w:r>
        <w:rPr>
          <w:szCs w:val="26"/>
        </w:rPr>
        <w:t>Alexandru GIOSANU</w:t>
      </w:r>
    </w:p>
    <w:p w:rsidR="00ED0811" w:rsidRDefault="00ED0811" w:rsidP="00082A04">
      <w:pPr>
        <w:ind w:left="900"/>
        <w:jc w:val="both"/>
      </w:pPr>
    </w:p>
    <w:p w:rsidR="00ED0811" w:rsidRDefault="00ED0811" w:rsidP="00082A04">
      <w:pPr>
        <w:ind w:left="900"/>
        <w:jc w:val="both"/>
      </w:pPr>
    </w:p>
    <w:p w:rsidR="00940B0E" w:rsidRDefault="00940B0E" w:rsidP="00940B0E">
      <w:pPr>
        <w:rPr>
          <w:sz w:val="26"/>
          <w:szCs w:val="26"/>
        </w:rPr>
      </w:pPr>
      <w:r>
        <w:rPr>
          <w:sz w:val="26"/>
          <w:szCs w:val="26"/>
        </w:rPr>
        <w:tab/>
      </w:r>
      <w:r w:rsidR="00366EFF">
        <w:rPr>
          <w:sz w:val="26"/>
          <w:szCs w:val="26"/>
        </w:rPr>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r>
      <w:r w:rsidR="00366EFF">
        <w:rPr>
          <w:sz w:val="26"/>
          <w:szCs w:val="26"/>
        </w:rPr>
        <w:t xml:space="preserve">    </w:t>
      </w:r>
      <w:r w:rsidR="006E3849">
        <w:t>Ioana U</w:t>
      </w:r>
      <w:r w:rsidR="00477D76">
        <w:t>NTILĂ</w:t>
      </w:r>
    </w:p>
    <w:p w:rsidR="006E3849" w:rsidRDefault="006E3849" w:rsidP="00082A04">
      <w:pPr>
        <w:ind w:left="192" w:firstLine="708"/>
        <w:rPr>
          <w:caps/>
        </w:rPr>
      </w:pPr>
    </w:p>
    <w:p w:rsidR="00317AAB" w:rsidRDefault="00317AAB" w:rsidP="00082A04">
      <w:pPr>
        <w:ind w:left="192" w:firstLine="708"/>
        <w:rPr>
          <w:caps/>
        </w:rPr>
      </w:pPr>
    </w:p>
    <w:p w:rsidR="00ED0811" w:rsidRDefault="00ED0811" w:rsidP="00082A04">
      <w:pPr>
        <w:ind w:left="192" w:firstLine="708"/>
      </w:pPr>
      <w:r>
        <w:rPr>
          <w:caps/>
        </w:rPr>
        <w:t>Intocmit</w:t>
      </w:r>
      <w:r>
        <w:t>,</w:t>
      </w:r>
    </w:p>
    <w:p w:rsidR="00ED0811" w:rsidRPr="00E60331" w:rsidRDefault="00EF4FFD" w:rsidP="00E60331">
      <w:pPr>
        <w:ind w:left="192" w:firstLine="708"/>
        <w:rPr>
          <w:sz w:val="26"/>
          <w:szCs w:val="26"/>
        </w:rPr>
      </w:pPr>
      <w:r>
        <w:t>Responsabil contract,</w:t>
      </w:r>
    </w:p>
    <w:p w:rsidR="00E60331" w:rsidRPr="00082A04" w:rsidRDefault="00E60331" w:rsidP="00E60331">
      <w:pPr>
        <w:ind w:left="192" w:firstLine="708"/>
        <w:rPr>
          <w:szCs w:val="26"/>
        </w:rPr>
      </w:pPr>
      <w:r>
        <w:rPr>
          <w:szCs w:val="26"/>
        </w:rPr>
        <w:t>Denisa-Ioana NEAGU</w:t>
      </w:r>
    </w:p>
    <w:sectPr w:rsidR="00E6033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69F" w:rsidRDefault="00F0369F">
      <w:r>
        <w:separator/>
      </w:r>
    </w:p>
  </w:endnote>
  <w:endnote w:type="continuationSeparator" w:id="0">
    <w:p w:rsidR="00F0369F" w:rsidRDefault="00F0369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69F" w:rsidRDefault="00E2023A" w:rsidP="00012CCD">
    <w:pPr>
      <w:pStyle w:val="Footer"/>
      <w:framePr w:wrap="around" w:vAnchor="text" w:hAnchor="margin" w:xAlign="center" w:y="1"/>
      <w:rPr>
        <w:rStyle w:val="PageNumber"/>
      </w:rPr>
    </w:pPr>
    <w:r>
      <w:rPr>
        <w:rStyle w:val="PageNumber"/>
      </w:rPr>
      <w:fldChar w:fldCharType="begin"/>
    </w:r>
    <w:r w:rsidR="00F0369F">
      <w:rPr>
        <w:rStyle w:val="PageNumber"/>
      </w:rPr>
      <w:instrText xml:space="preserve">PAGE  </w:instrText>
    </w:r>
    <w:r>
      <w:rPr>
        <w:rStyle w:val="PageNumber"/>
      </w:rPr>
      <w:fldChar w:fldCharType="end"/>
    </w:r>
  </w:p>
  <w:p w:rsidR="00F0369F" w:rsidRDefault="00F0369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69F" w:rsidRDefault="00E2023A" w:rsidP="00C56D31">
    <w:pPr>
      <w:pStyle w:val="Footer"/>
      <w:framePr w:wrap="around" w:vAnchor="text" w:hAnchor="page" w:x="11144" w:y="227"/>
      <w:rPr>
        <w:rStyle w:val="PageNumber"/>
      </w:rPr>
    </w:pPr>
    <w:r>
      <w:rPr>
        <w:rStyle w:val="PageNumber"/>
      </w:rPr>
      <w:fldChar w:fldCharType="begin"/>
    </w:r>
    <w:r w:rsidR="00F0369F">
      <w:rPr>
        <w:rStyle w:val="PageNumber"/>
      </w:rPr>
      <w:instrText xml:space="preserve">PAGE  </w:instrText>
    </w:r>
    <w:r>
      <w:rPr>
        <w:rStyle w:val="PageNumber"/>
      </w:rPr>
      <w:fldChar w:fldCharType="separate"/>
    </w:r>
    <w:r w:rsidR="00366EFF">
      <w:rPr>
        <w:rStyle w:val="PageNumber"/>
        <w:noProof/>
      </w:rPr>
      <w:t>16</w:t>
    </w:r>
    <w:r>
      <w:rPr>
        <w:rStyle w:val="PageNumber"/>
      </w:rPr>
      <w:fldChar w:fldCharType="end"/>
    </w:r>
  </w:p>
  <w:p w:rsidR="00F0369F" w:rsidRPr="00602551" w:rsidRDefault="00F0369F" w:rsidP="005A2207">
    <w:pPr>
      <w:pStyle w:val="Footer"/>
      <w:ind w:right="360"/>
      <w:rPr>
        <w:sz w:val="16"/>
        <w:szCs w:val="16"/>
        <w:lang w:val="fr-FR"/>
      </w:rPr>
    </w:pPr>
    <w:r w:rsidRPr="00602551">
      <w:rPr>
        <w:sz w:val="16"/>
        <w:szCs w:val="16"/>
        <w:lang w:val="fr-FR"/>
      </w:rPr>
      <w:t>Red. ELCEN-BC</w:t>
    </w:r>
    <w:r w:rsidRPr="00C56D31">
      <w:rPr>
        <w:sz w:val="16"/>
        <w:szCs w:val="16"/>
      </w:rPr>
      <w:t xml:space="preserve"> /</w:t>
    </w:r>
    <w:r w:rsidRPr="00C56D31">
      <w:rPr>
        <w:sz w:val="16"/>
        <w:szCs w:val="16"/>
        <w:lang w:val="fr-FR"/>
      </w:rPr>
      <w:t xml:space="preserve"> Reparare sisteme de masura debit din cadrul Instalatiei de dedurizare (sala veche) - Sectia Chimica CTE Sud</w:t>
    </w:r>
    <w:r w:rsidRPr="00602551">
      <w:rPr>
        <w:sz w:val="16"/>
        <w:szCs w:val="16"/>
        <w:lang w:val="fr-FR"/>
      </w:rPr>
      <w:t xml:space="preserve"> /mai 2023</w:t>
    </w:r>
  </w:p>
  <w:p w:rsidR="00F0369F" w:rsidRPr="00602551" w:rsidRDefault="00F0369F" w:rsidP="005A2207">
    <w:pPr>
      <w:pStyle w:val="Footer"/>
      <w:ind w:right="360"/>
      <w:rPr>
        <w:sz w:val="16"/>
        <w:szCs w:val="16"/>
        <w:lang w:val="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69F" w:rsidRPr="002548E6" w:rsidRDefault="00F0369F" w:rsidP="00186476">
    <w:pPr>
      <w:pStyle w:val="Footer"/>
      <w:ind w:right="360"/>
      <w:rPr>
        <w:sz w:val="16"/>
        <w:szCs w:val="16"/>
        <w:lang w:val="en-US"/>
      </w:rPr>
    </w:pPr>
    <w:r>
      <w:rPr>
        <w:sz w:val="16"/>
        <w:szCs w:val="16"/>
        <w:lang w:val="en-US"/>
      </w:rPr>
      <w:t>Red. SEB-SC/ martie 2009</w:t>
    </w:r>
  </w:p>
  <w:p w:rsidR="00F0369F" w:rsidRPr="00186476" w:rsidRDefault="00F0369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69F" w:rsidRDefault="00E2023A" w:rsidP="00012CCD">
    <w:pPr>
      <w:pStyle w:val="Footer"/>
      <w:framePr w:wrap="around" w:vAnchor="text" w:hAnchor="margin" w:xAlign="center" w:y="1"/>
      <w:rPr>
        <w:rStyle w:val="PageNumber"/>
      </w:rPr>
    </w:pPr>
    <w:r>
      <w:rPr>
        <w:rStyle w:val="PageNumber"/>
      </w:rPr>
      <w:fldChar w:fldCharType="begin"/>
    </w:r>
    <w:r w:rsidR="00F0369F">
      <w:rPr>
        <w:rStyle w:val="PageNumber"/>
      </w:rPr>
      <w:instrText xml:space="preserve">PAGE  </w:instrText>
    </w:r>
    <w:r>
      <w:rPr>
        <w:rStyle w:val="PageNumber"/>
      </w:rPr>
      <w:fldChar w:fldCharType="end"/>
    </w:r>
  </w:p>
  <w:p w:rsidR="00F0369F" w:rsidRDefault="00F0369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69F" w:rsidRDefault="00E2023A" w:rsidP="002841A4">
    <w:pPr>
      <w:pStyle w:val="Footer"/>
      <w:framePr w:wrap="around" w:vAnchor="text" w:hAnchor="page" w:x="10844" w:y="134"/>
      <w:rPr>
        <w:rStyle w:val="PageNumber"/>
      </w:rPr>
    </w:pPr>
    <w:r>
      <w:rPr>
        <w:rStyle w:val="PageNumber"/>
      </w:rPr>
      <w:fldChar w:fldCharType="begin"/>
    </w:r>
    <w:r w:rsidR="00F0369F">
      <w:rPr>
        <w:rStyle w:val="PageNumber"/>
      </w:rPr>
      <w:instrText xml:space="preserve">PAGE  </w:instrText>
    </w:r>
    <w:r>
      <w:rPr>
        <w:rStyle w:val="PageNumber"/>
      </w:rPr>
      <w:fldChar w:fldCharType="separate"/>
    </w:r>
    <w:r w:rsidR="00366EFF">
      <w:rPr>
        <w:rStyle w:val="PageNumber"/>
        <w:noProof/>
      </w:rPr>
      <w:t>29</w:t>
    </w:r>
    <w:r>
      <w:rPr>
        <w:rStyle w:val="PageNumber"/>
      </w:rPr>
      <w:fldChar w:fldCharType="end"/>
    </w:r>
  </w:p>
  <w:p w:rsidR="00F0369F" w:rsidRPr="00602551" w:rsidRDefault="00F0369F" w:rsidP="00552B98">
    <w:pPr>
      <w:pStyle w:val="Footer"/>
      <w:ind w:right="360"/>
      <w:rPr>
        <w:sz w:val="16"/>
        <w:szCs w:val="16"/>
        <w:lang w:val="fr-FR"/>
      </w:rPr>
    </w:pPr>
    <w:r w:rsidRPr="00602551">
      <w:rPr>
        <w:sz w:val="16"/>
        <w:szCs w:val="16"/>
        <w:lang w:val="fr-FR"/>
      </w:rPr>
      <w:t>Red. ELCEN-BC</w:t>
    </w:r>
    <w:r w:rsidRPr="00C56D31">
      <w:rPr>
        <w:sz w:val="16"/>
        <w:szCs w:val="16"/>
      </w:rPr>
      <w:t xml:space="preserve"> /</w:t>
    </w:r>
    <w:r w:rsidRPr="00C56D31">
      <w:rPr>
        <w:sz w:val="16"/>
        <w:szCs w:val="16"/>
        <w:lang w:val="fr-FR"/>
      </w:rPr>
      <w:t xml:space="preserve"> Reparare sisteme de masura debit din cadrul Instalatiei de dedurizare (sala veche) - Sectia Chimica CTE Sud</w:t>
    </w:r>
    <w:r w:rsidRPr="00602551">
      <w:rPr>
        <w:sz w:val="16"/>
        <w:szCs w:val="16"/>
        <w:lang w:val="fr-FR"/>
      </w:rPr>
      <w:t xml:space="preserve"> /mai 2023</w:t>
    </w:r>
  </w:p>
  <w:p w:rsidR="00F0369F" w:rsidRPr="00602551" w:rsidRDefault="00F0369F" w:rsidP="00552B98">
    <w:pPr>
      <w:pStyle w:val="Footer"/>
      <w:ind w:right="360"/>
      <w:rPr>
        <w:sz w:val="16"/>
        <w:szCs w:val="16"/>
        <w:lang w:val="fr-FR"/>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69F" w:rsidRPr="002548E6" w:rsidRDefault="00F0369F" w:rsidP="00186476">
    <w:pPr>
      <w:pStyle w:val="Footer"/>
      <w:ind w:right="360"/>
      <w:rPr>
        <w:sz w:val="16"/>
        <w:szCs w:val="16"/>
        <w:lang w:val="en-US"/>
      </w:rPr>
    </w:pPr>
    <w:r>
      <w:rPr>
        <w:sz w:val="16"/>
        <w:szCs w:val="16"/>
        <w:lang w:val="en-US"/>
      </w:rPr>
      <w:t>Red. SEB-SC/ martie 2009</w:t>
    </w:r>
  </w:p>
  <w:p w:rsidR="00F0369F" w:rsidRPr="00186476" w:rsidRDefault="00F0369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69F" w:rsidRDefault="00F0369F">
      <w:r>
        <w:separator/>
      </w:r>
    </w:p>
  </w:footnote>
  <w:footnote w:type="continuationSeparator" w:id="0">
    <w:p w:rsidR="00F0369F" w:rsidRDefault="00F036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30748D"/>
    <w:multiLevelType w:val="hybridMultilevel"/>
    <w:tmpl w:val="D26E7632"/>
    <w:lvl w:ilvl="0" w:tplc="6BCCF5DE">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5B296DEE"/>
    <w:multiLevelType w:val="singleLevel"/>
    <w:tmpl w:val="2C66AC10"/>
    <w:lvl w:ilvl="0">
      <w:numFmt w:val="bullet"/>
      <w:lvlText w:val="-"/>
      <w:lvlJc w:val="left"/>
      <w:pPr>
        <w:ind w:left="720" w:hanging="360"/>
      </w:pPr>
      <w:rPr>
        <w:rFonts w:hint="default"/>
      </w:rPr>
    </w:lvl>
  </w:abstractNum>
  <w:abstractNum w:abstractNumId="13">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6EA2E4C"/>
    <w:multiLevelType w:val="hybridMultilevel"/>
    <w:tmpl w:val="C4EAC26A"/>
    <w:lvl w:ilvl="0" w:tplc="804A3F10">
      <w:start w:val="1"/>
      <w:numFmt w:val="bullet"/>
      <w:lvlText w:val="-"/>
      <w:lvlJc w:val="left"/>
      <w:pPr>
        <w:ind w:left="927" w:hanging="360"/>
      </w:pPr>
      <w:rPr>
        <w:rFonts w:ascii="Arial" w:eastAsia="Times New Roman" w:hAnsi="Arial" w:cs="Aria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2">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1"/>
  </w:num>
  <w:num w:numId="3">
    <w:abstractNumId w:val="8"/>
  </w:num>
  <w:num w:numId="4">
    <w:abstractNumId w:val="5"/>
  </w:num>
  <w:num w:numId="5">
    <w:abstractNumId w:val="11"/>
  </w:num>
  <w:num w:numId="6">
    <w:abstractNumId w:val="17"/>
  </w:num>
  <w:num w:numId="7">
    <w:abstractNumId w:val="1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18"/>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9"/>
  </w:num>
  <w:num w:numId="13">
    <w:abstractNumId w:val="10"/>
  </w:num>
  <w:num w:numId="14">
    <w:abstractNumId w:val="13"/>
  </w:num>
  <w:num w:numId="15">
    <w:abstractNumId w:val="22"/>
  </w:num>
  <w:num w:numId="16">
    <w:abstractNumId w:val="20"/>
  </w:num>
  <w:num w:numId="17">
    <w:abstractNumId w:val="12"/>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6"/>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0F52"/>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533A"/>
    <w:rsid w:val="00065E94"/>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6C9D"/>
    <w:rsid w:val="000971D8"/>
    <w:rsid w:val="00097DA0"/>
    <w:rsid w:val="000A315F"/>
    <w:rsid w:val="000A3353"/>
    <w:rsid w:val="000A4CA4"/>
    <w:rsid w:val="000A5237"/>
    <w:rsid w:val="000B063A"/>
    <w:rsid w:val="000B23FA"/>
    <w:rsid w:val="000B36D4"/>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01B"/>
    <w:rsid w:val="00117AF7"/>
    <w:rsid w:val="00121E77"/>
    <w:rsid w:val="0012331D"/>
    <w:rsid w:val="0012542B"/>
    <w:rsid w:val="0012578D"/>
    <w:rsid w:val="00125832"/>
    <w:rsid w:val="00126801"/>
    <w:rsid w:val="00126CBA"/>
    <w:rsid w:val="00127C71"/>
    <w:rsid w:val="00130033"/>
    <w:rsid w:val="0013153A"/>
    <w:rsid w:val="001349BA"/>
    <w:rsid w:val="00135476"/>
    <w:rsid w:val="00136F15"/>
    <w:rsid w:val="00137858"/>
    <w:rsid w:val="00140139"/>
    <w:rsid w:val="00142D2F"/>
    <w:rsid w:val="00142FEC"/>
    <w:rsid w:val="00154986"/>
    <w:rsid w:val="001572AA"/>
    <w:rsid w:val="00157F21"/>
    <w:rsid w:val="00161FF3"/>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3D61"/>
    <w:rsid w:val="001D4967"/>
    <w:rsid w:val="001D4A38"/>
    <w:rsid w:val="001D5893"/>
    <w:rsid w:val="001D61CB"/>
    <w:rsid w:val="001D6497"/>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97D"/>
    <w:rsid w:val="00202E69"/>
    <w:rsid w:val="00203467"/>
    <w:rsid w:val="0020551A"/>
    <w:rsid w:val="002055FF"/>
    <w:rsid w:val="00205E1E"/>
    <w:rsid w:val="00212A02"/>
    <w:rsid w:val="002131C0"/>
    <w:rsid w:val="00214ED5"/>
    <w:rsid w:val="002164AE"/>
    <w:rsid w:val="00217DC7"/>
    <w:rsid w:val="00220862"/>
    <w:rsid w:val="00221E32"/>
    <w:rsid w:val="0022373F"/>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41A4"/>
    <w:rsid w:val="00285CCF"/>
    <w:rsid w:val="002875DC"/>
    <w:rsid w:val="002916B4"/>
    <w:rsid w:val="002939EB"/>
    <w:rsid w:val="00293CFE"/>
    <w:rsid w:val="00295B13"/>
    <w:rsid w:val="00296014"/>
    <w:rsid w:val="002960D0"/>
    <w:rsid w:val="002A1375"/>
    <w:rsid w:val="002A7A4B"/>
    <w:rsid w:val="002B1641"/>
    <w:rsid w:val="002B2137"/>
    <w:rsid w:val="002B4E08"/>
    <w:rsid w:val="002C0076"/>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468F"/>
    <w:rsid w:val="00316AA9"/>
    <w:rsid w:val="00317AAB"/>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727"/>
    <w:rsid w:val="00344E4D"/>
    <w:rsid w:val="00346FF5"/>
    <w:rsid w:val="003543ED"/>
    <w:rsid w:val="00354F3F"/>
    <w:rsid w:val="00356963"/>
    <w:rsid w:val="00356C54"/>
    <w:rsid w:val="003573AD"/>
    <w:rsid w:val="00360C54"/>
    <w:rsid w:val="00362D3F"/>
    <w:rsid w:val="00363C76"/>
    <w:rsid w:val="00363DDB"/>
    <w:rsid w:val="003642EF"/>
    <w:rsid w:val="0036513C"/>
    <w:rsid w:val="003656ED"/>
    <w:rsid w:val="00366EFF"/>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D6C"/>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0B6"/>
    <w:rsid w:val="00415935"/>
    <w:rsid w:val="00416A60"/>
    <w:rsid w:val="00416BB5"/>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77D76"/>
    <w:rsid w:val="00481D6F"/>
    <w:rsid w:val="00483F87"/>
    <w:rsid w:val="00490B4F"/>
    <w:rsid w:val="00491371"/>
    <w:rsid w:val="00492FFD"/>
    <w:rsid w:val="00494386"/>
    <w:rsid w:val="0049513B"/>
    <w:rsid w:val="004973D5"/>
    <w:rsid w:val="004A007C"/>
    <w:rsid w:val="004A136D"/>
    <w:rsid w:val="004A3E2A"/>
    <w:rsid w:val="004A52D9"/>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B77B3"/>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4CC0"/>
    <w:rsid w:val="004F6CB1"/>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0F7D"/>
    <w:rsid w:val="005440D6"/>
    <w:rsid w:val="005468AC"/>
    <w:rsid w:val="00550A4C"/>
    <w:rsid w:val="0055188E"/>
    <w:rsid w:val="00552B98"/>
    <w:rsid w:val="00554D9F"/>
    <w:rsid w:val="00555A18"/>
    <w:rsid w:val="005600EF"/>
    <w:rsid w:val="00561985"/>
    <w:rsid w:val="0056230B"/>
    <w:rsid w:val="00563C37"/>
    <w:rsid w:val="0057238F"/>
    <w:rsid w:val="00572729"/>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480"/>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3542"/>
    <w:rsid w:val="005E4074"/>
    <w:rsid w:val="005E413C"/>
    <w:rsid w:val="005E434B"/>
    <w:rsid w:val="005E484A"/>
    <w:rsid w:val="005E495B"/>
    <w:rsid w:val="005E4D0E"/>
    <w:rsid w:val="005E5FEE"/>
    <w:rsid w:val="005E6895"/>
    <w:rsid w:val="005E6F77"/>
    <w:rsid w:val="005F5E30"/>
    <w:rsid w:val="005F763C"/>
    <w:rsid w:val="00601275"/>
    <w:rsid w:val="00602551"/>
    <w:rsid w:val="00606AD7"/>
    <w:rsid w:val="00611DBF"/>
    <w:rsid w:val="00614485"/>
    <w:rsid w:val="0062007A"/>
    <w:rsid w:val="006200DC"/>
    <w:rsid w:val="006200ED"/>
    <w:rsid w:val="0062091D"/>
    <w:rsid w:val="006210E5"/>
    <w:rsid w:val="00622B0F"/>
    <w:rsid w:val="00622E6A"/>
    <w:rsid w:val="006231C6"/>
    <w:rsid w:val="00625A1E"/>
    <w:rsid w:val="006260F9"/>
    <w:rsid w:val="00626E00"/>
    <w:rsid w:val="00627538"/>
    <w:rsid w:val="00632154"/>
    <w:rsid w:val="00632FFB"/>
    <w:rsid w:val="006362ED"/>
    <w:rsid w:val="006408E1"/>
    <w:rsid w:val="0064116F"/>
    <w:rsid w:val="006420A8"/>
    <w:rsid w:val="00646816"/>
    <w:rsid w:val="00646C57"/>
    <w:rsid w:val="00651723"/>
    <w:rsid w:val="00655EE9"/>
    <w:rsid w:val="00661796"/>
    <w:rsid w:val="00664214"/>
    <w:rsid w:val="0066748C"/>
    <w:rsid w:val="0067022B"/>
    <w:rsid w:val="006728A9"/>
    <w:rsid w:val="0067298D"/>
    <w:rsid w:val="00673630"/>
    <w:rsid w:val="00673845"/>
    <w:rsid w:val="00676C3E"/>
    <w:rsid w:val="00677827"/>
    <w:rsid w:val="00680234"/>
    <w:rsid w:val="006808C5"/>
    <w:rsid w:val="006819B8"/>
    <w:rsid w:val="00682148"/>
    <w:rsid w:val="0068228B"/>
    <w:rsid w:val="00683A76"/>
    <w:rsid w:val="00685268"/>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3D5C"/>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15DD"/>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0DA"/>
    <w:rsid w:val="00726DC2"/>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2F"/>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5F04"/>
    <w:rsid w:val="007D28CC"/>
    <w:rsid w:val="007D2C75"/>
    <w:rsid w:val="007D2F2B"/>
    <w:rsid w:val="007D38B5"/>
    <w:rsid w:val="007D7EA3"/>
    <w:rsid w:val="007E05A7"/>
    <w:rsid w:val="007E58CB"/>
    <w:rsid w:val="007E6E61"/>
    <w:rsid w:val="007E7350"/>
    <w:rsid w:val="007F05E5"/>
    <w:rsid w:val="007F1149"/>
    <w:rsid w:val="007F1AAB"/>
    <w:rsid w:val="007F1F6C"/>
    <w:rsid w:val="007F3C27"/>
    <w:rsid w:val="007F3E05"/>
    <w:rsid w:val="007F5A7B"/>
    <w:rsid w:val="007F788F"/>
    <w:rsid w:val="007F7B08"/>
    <w:rsid w:val="007F7B2B"/>
    <w:rsid w:val="00800042"/>
    <w:rsid w:val="00803713"/>
    <w:rsid w:val="008057D8"/>
    <w:rsid w:val="00805CFB"/>
    <w:rsid w:val="00805E54"/>
    <w:rsid w:val="00806B2A"/>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6DD6"/>
    <w:rsid w:val="00857247"/>
    <w:rsid w:val="008617F8"/>
    <w:rsid w:val="00861E1D"/>
    <w:rsid w:val="00862EB3"/>
    <w:rsid w:val="00863079"/>
    <w:rsid w:val="008647C3"/>
    <w:rsid w:val="00866E47"/>
    <w:rsid w:val="00867ADD"/>
    <w:rsid w:val="00870C77"/>
    <w:rsid w:val="00870F45"/>
    <w:rsid w:val="00871CBA"/>
    <w:rsid w:val="00872B6F"/>
    <w:rsid w:val="00872F96"/>
    <w:rsid w:val="00875152"/>
    <w:rsid w:val="00876ACD"/>
    <w:rsid w:val="00876E0B"/>
    <w:rsid w:val="00883844"/>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363"/>
    <w:rsid w:val="008D221C"/>
    <w:rsid w:val="008D6AB7"/>
    <w:rsid w:val="008D783D"/>
    <w:rsid w:val="008E0225"/>
    <w:rsid w:val="008E3849"/>
    <w:rsid w:val="008E6702"/>
    <w:rsid w:val="008F073B"/>
    <w:rsid w:val="008F364D"/>
    <w:rsid w:val="008F36C4"/>
    <w:rsid w:val="008F4319"/>
    <w:rsid w:val="008F7CEE"/>
    <w:rsid w:val="00900063"/>
    <w:rsid w:val="009009B4"/>
    <w:rsid w:val="009015E6"/>
    <w:rsid w:val="00901A9F"/>
    <w:rsid w:val="00905831"/>
    <w:rsid w:val="00910D80"/>
    <w:rsid w:val="00914569"/>
    <w:rsid w:val="00914C3C"/>
    <w:rsid w:val="009159AE"/>
    <w:rsid w:val="009169FD"/>
    <w:rsid w:val="00916EA4"/>
    <w:rsid w:val="00917CDB"/>
    <w:rsid w:val="00921664"/>
    <w:rsid w:val="00922688"/>
    <w:rsid w:val="00923DB3"/>
    <w:rsid w:val="00925B5B"/>
    <w:rsid w:val="00925E6B"/>
    <w:rsid w:val="009260B5"/>
    <w:rsid w:val="00927229"/>
    <w:rsid w:val="009309A4"/>
    <w:rsid w:val="0093140E"/>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08AE"/>
    <w:rsid w:val="00984E59"/>
    <w:rsid w:val="009858E7"/>
    <w:rsid w:val="009863F3"/>
    <w:rsid w:val="00987362"/>
    <w:rsid w:val="009900FA"/>
    <w:rsid w:val="00990CFF"/>
    <w:rsid w:val="00993A91"/>
    <w:rsid w:val="009953CF"/>
    <w:rsid w:val="0099611A"/>
    <w:rsid w:val="00996361"/>
    <w:rsid w:val="00997144"/>
    <w:rsid w:val="00997C81"/>
    <w:rsid w:val="00997FC5"/>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C7ED7"/>
    <w:rsid w:val="009D0617"/>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452C"/>
    <w:rsid w:val="00A67353"/>
    <w:rsid w:val="00A67D0A"/>
    <w:rsid w:val="00A7071D"/>
    <w:rsid w:val="00A707E8"/>
    <w:rsid w:val="00A735A6"/>
    <w:rsid w:val="00A75B67"/>
    <w:rsid w:val="00A76508"/>
    <w:rsid w:val="00A77D1F"/>
    <w:rsid w:val="00A805A0"/>
    <w:rsid w:val="00A80C67"/>
    <w:rsid w:val="00A83DB4"/>
    <w:rsid w:val="00A83F93"/>
    <w:rsid w:val="00A90398"/>
    <w:rsid w:val="00A90C5B"/>
    <w:rsid w:val="00A92A60"/>
    <w:rsid w:val="00A92D5D"/>
    <w:rsid w:val="00A9400E"/>
    <w:rsid w:val="00A966CD"/>
    <w:rsid w:val="00AA1322"/>
    <w:rsid w:val="00AA2195"/>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10DC"/>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5A95"/>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492D"/>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77775"/>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833"/>
    <w:rsid w:val="00BE6C58"/>
    <w:rsid w:val="00BE6EBA"/>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1C"/>
    <w:rsid w:val="00C2564C"/>
    <w:rsid w:val="00C270C7"/>
    <w:rsid w:val="00C27F89"/>
    <w:rsid w:val="00C34E29"/>
    <w:rsid w:val="00C35624"/>
    <w:rsid w:val="00C36692"/>
    <w:rsid w:val="00C37F10"/>
    <w:rsid w:val="00C40637"/>
    <w:rsid w:val="00C42351"/>
    <w:rsid w:val="00C443ED"/>
    <w:rsid w:val="00C44857"/>
    <w:rsid w:val="00C44A58"/>
    <w:rsid w:val="00C45077"/>
    <w:rsid w:val="00C45A09"/>
    <w:rsid w:val="00C460CC"/>
    <w:rsid w:val="00C47A32"/>
    <w:rsid w:val="00C47C18"/>
    <w:rsid w:val="00C50FA3"/>
    <w:rsid w:val="00C54F37"/>
    <w:rsid w:val="00C55AE7"/>
    <w:rsid w:val="00C55BCA"/>
    <w:rsid w:val="00C56CE0"/>
    <w:rsid w:val="00C56D31"/>
    <w:rsid w:val="00C65486"/>
    <w:rsid w:val="00C66D36"/>
    <w:rsid w:val="00C67791"/>
    <w:rsid w:val="00C701E5"/>
    <w:rsid w:val="00C7310C"/>
    <w:rsid w:val="00C7312C"/>
    <w:rsid w:val="00C73CE9"/>
    <w:rsid w:val="00C74710"/>
    <w:rsid w:val="00C76D89"/>
    <w:rsid w:val="00C77BDD"/>
    <w:rsid w:val="00C77E5D"/>
    <w:rsid w:val="00C817B7"/>
    <w:rsid w:val="00C8343C"/>
    <w:rsid w:val="00C87B74"/>
    <w:rsid w:val="00C9043D"/>
    <w:rsid w:val="00C9059D"/>
    <w:rsid w:val="00C91264"/>
    <w:rsid w:val="00C93433"/>
    <w:rsid w:val="00C938D8"/>
    <w:rsid w:val="00C94FB3"/>
    <w:rsid w:val="00C951A9"/>
    <w:rsid w:val="00C97C5E"/>
    <w:rsid w:val="00CA05D9"/>
    <w:rsid w:val="00CA3521"/>
    <w:rsid w:val="00CA499D"/>
    <w:rsid w:val="00CA6543"/>
    <w:rsid w:val="00CA72EE"/>
    <w:rsid w:val="00CB2353"/>
    <w:rsid w:val="00CB68AD"/>
    <w:rsid w:val="00CC07AA"/>
    <w:rsid w:val="00CC1C5C"/>
    <w:rsid w:val="00CC338F"/>
    <w:rsid w:val="00CC39B9"/>
    <w:rsid w:val="00CC4017"/>
    <w:rsid w:val="00CC42ED"/>
    <w:rsid w:val="00CC45BF"/>
    <w:rsid w:val="00CC4AD2"/>
    <w:rsid w:val="00CC7B49"/>
    <w:rsid w:val="00CD0EA3"/>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6FA9"/>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2FA6"/>
    <w:rsid w:val="00D34C01"/>
    <w:rsid w:val="00D354F3"/>
    <w:rsid w:val="00D3593E"/>
    <w:rsid w:val="00D35D61"/>
    <w:rsid w:val="00D37701"/>
    <w:rsid w:val="00D456E6"/>
    <w:rsid w:val="00D460FF"/>
    <w:rsid w:val="00D467E0"/>
    <w:rsid w:val="00D513E8"/>
    <w:rsid w:val="00D52F04"/>
    <w:rsid w:val="00D55AED"/>
    <w:rsid w:val="00D57E6C"/>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A7F53"/>
    <w:rsid w:val="00DB3181"/>
    <w:rsid w:val="00DB3EE5"/>
    <w:rsid w:val="00DB59B1"/>
    <w:rsid w:val="00DC0704"/>
    <w:rsid w:val="00DC210E"/>
    <w:rsid w:val="00DC2B5B"/>
    <w:rsid w:val="00DC4B9E"/>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023A"/>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5B1E"/>
    <w:rsid w:val="00E519F1"/>
    <w:rsid w:val="00E51FAF"/>
    <w:rsid w:val="00E52B18"/>
    <w:rsid w:val="00E572C6"/>
    <w:rsid w:val="00E60331"/>
    <w:rsid w:val="00E639CE"/>
    <w:rsid w:val="00E6502D"/>
    <w:rsid w:val="00E663E7"/>
    <w:rsid w:val="00E714E1"/>
    <w:rsid w:val="00E7201A"/>
    <w:rsid w:val="00E74A28"/>
    <w:rsid w:val="00E80057"/>
    <w:rsid w:val="00E80ABF"/>
    <w:rsid w:val="00E80DEC"/>
    <w:rsid w:val="00E81F18"/>
    <w:rsid w:val="00E83B13"/>
    <w:rsid w:val="00E85F59"/>
    <w:rsid w:val="00E86935"/>
    <w:rsid w:val="00E87164"/>
    <w:rsid w:val="00E872B6"/>
    <w:rsid w:val="00E90C80"/>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26D4"/>
    <w:rsid w:val="00EA453C"/>
    <w:rsid w:val="00EA4B88"/>
    <w:rsid w:val="00EA5EDE"/>
    <w:rsid w:val="00EB0755"/>
    <w:rsid w:val="00EB1DA2"/>
    <w:rsid w:val="00EB230C"/>
    <w:rsid w:val="00EB470D"/>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69F"/>
    <w:rsid w:val="00F039F5"/>
    <w:rsid w:val="00F03F31"/>
    <w:rsid w:val="00F04BB5"/>
    <w:rsid w:val="00F04D63"/>
    <w:rsid w:val="00F05F4B"/>
    <w:rsid w:val="00F06855"/>
    <w:rsid w:val="00F114BF"/>
    <w:rsid w:val="00F12810"/>
    <w:rsid w:val="00F13100"/>
    <w:rsid w:val="00F13955"/>
    <w:rsid w:val="00F16B5A"/>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BE"/>
    <w:rsid w:val="00F45D76"/>
    <w:rsid w:val="00F46DFD"/>
    <w:rsid w:val="00F512CB"/>
    <w:rsid w:val="00F53AFA"/>
    <w:rsid w:val="00F544D2"/>
    <w:rsid w:val="00F60AD8"/>
    <w:rsid w:val="00F625FF"/>
    <w:rsid w:val="00F63BF4"/>
    <w:rsid w:val="00F64BA2"/>
    <w:rsid w:val="00F6519C"/>
    <w:rsid w:val="00F66D95"/>
    <w:rsid w:val="00F71711"/>
    <w:rsid w:val="00F7432F"/>
    <w:rsid w:val="00F755C8"/>
    <w:rsid w:val="00F76059"/>
    <w:rsid w:val="00F76B0C"/>
    <w:rsid w:val="00F82759"/>
    <w:rsid w:val="00F83D72"/>
    <w:rsid w:val="00F84975"/>
    <w:rsid w:val="00F91DF7"/>
    <w:rsid w:val="00F926BC"/>
    <w:rsid w:val="00F96AB7"/>
    <w:rsid w:val="00F96CE9"/>
    <w:rsid w:val="00F97BC2"/>
    <w:rsid w:val="00FA4994"/>
    <w:rsid w:val="00FA5BD6"/>
    <w:rsid w:val="00FB0F53"/>
    <w:rsid w:val="00FB1A14"/>
    <w:rsid w:val="00FB2B4F"/>
    <w:rsid w:val="00FB4709"/>
    <w:rsid w:val="00FB4821"/>
    <w:rsid w:val="00FB7ABF"/>
    <w:rsid w:val="00FC0A3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paragraph" w:styleId="BodyTextIndent">
    <w:name w:val="Body Text Indent"/>
    <w:basedOn w:val="Normal"/>
    <w:link w:val="BodyTextIndentChar"/>
    <w:uiPriority w:val="99"/>
    <w:unhideWhenUsed/>
    <w:rsid w:val="00E45B1E"/>
    <w:pPr>
      <w:spacing w:after="120"/>
      <w:ind w:left="283"/>
    </w:pPr>
  </w:style>
  <w:style w:type="character" w:customStyle="1" w:styleId="BodyTextIndentChar">
    <w:name w:val="Body Text Indent Char"/>
    <w:basedOn w:val="DefaultParagraphFont"/>
    <w:link w:val="BodyTextIndent"/>
    <w:uiPriority w:val="99"/>
    <w:rsid w:val="00E45B1E"/>
    <w:rPr>
      <w:sz w:val="24"/>
      <w:szCs w:val="24"/>
      <w:lang w:val="ro-RO" w:eastAsia="ro-RO"/>
    </w:rPr>
  </w:style>
  <w:style w:type="character" w:customStyle="1" w:styleId="litera1">
    <w:name w:val="litera1"/>
    <w:basedOn w:val="DefaultParagraphFont"/>
    <w:rsid w:val="00F06855"/>
    <w:rPr>
      <w:b/>
      <w:bCs/>
      <w:color w:val="000000"/>
    </w:rPr>
  </w:style>
  <w:style w:type="paragraph" w:styleId="Title">
    <w:name w:val="Title"/>
    <w:basedOn w:val="Normal"/>
    <w:link w:val="TitleChar"/>
    <w:uiPriority w:val="99"/>
    <w:qFormat/>
    <w:locked/>
    <w:rsid w:val="005A3480"/>
    <w:pPr>
      <w:spacing w:before="120"/>
      <w:jc w:val="center"/>
    </w:pPr>
    <w:rPr>
      <w:rFonts w:ascii="Times" w:hAnsi="Times" w:cs="Times"/>
      <w:b/>
      <w:bCs/>
      <w:sz w:val="28"/>
      <w:szCs w:val="28"/>
    </w:rPr>
  </w:style>
  <w:style w:type="character" w:customStyle="1" w:styleId="TitleChar">
    <w:name w:val="Title Char"/>
    <w:basedOn w:val="DefaultParagraphFont"/>
    <w:link w:val="Title"/>
    <w:uiPriority w:val="99"/>
    <w:rsid w:val="005A3480"/>
    <w:rPr>
      <w:rFonts w:ascii="Times" w:hAnsi="Times" w:cs="Times"/>
      <w:b/>
      <w:bCs/>
      <w:sz w:val="28"/>
      <w:szCs w:val="28"/>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50433-2899-43B1-ADDA-0A077B5D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29</Pages>
  <Words>13235</Words>
  <Characters>75446</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88504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cp:revision>
  <cp:lastPrinted>2023-05-18T04:28:00Z</cp:lastPrinted>
  <dcterms:created xsi:type="dcterms:W3CDTF">2023-05-24T09:53:00Z</dcterms:created>
  <dcterms:modified xsi:type="dcterms:W3CDTF">2023-05-24T10:52:00Z</dcterms:modified>
</cp:coreProperties>
</file>